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92E" w:rsidRPr="00641BF2" w:rsidRDefault="00295928" w:rsidP="0013192E">
      <w:pPr>
        <w:jc w:val="center"/>
        <w:rPr>
          <w:rFonts w:ascii="Book Antiqua" w:hAnsi="Book Antiqua"/>
          <w:b/>
          <w:sz w:val="20"/>
          <w:szCs w:val="20"/>
          <w:vertAlign w:val="baseline"/>
        </w:rPr>
      </w:pPr>
      <w:r>
        <w:rPr>
          <w:rFonts w:ascii="Book Antiqua" w:hAnsi="Book Antiqua"/>
          <w:b/>
          <w:sz w:val="20"/>
          <w:szCs w:val="20"/>
          <w:vertAlign w:val="baseline"/>
        </w:rPr>
        <w:t xml:space="preserve">Előterjesztés munkaanyaga </w:t>
      </w:r>
      <w:proofErr w:type="gramStart"/>
      <w:r>
        <w:rPr>
          <w:rFonts w:ascii="Book Antiqua" w:hAnsi="Book Antiqua"/>
          <w:b/>
          <w:sz w:val="20"/>
          <w:szCs w:val="20"/>
          <w:vertAlign w:val="baseline"/>
        </w:rPr>
        <w:t>a</w:t>
      </w:r>
      <w:proofErr w:type="gramEnd"/>
    </w:p>
    <w:p w:rsidR="0013192E" w:rsidRPr="00641BF2" w:rsidRDefault="0013192E" w:rsidP="0013192E">
      <w:pPr>
        <w:jc w:val="center"/>
        <w:rPr>
          <w:rFonts w:ascii="Book Antiqua" w:hAnsi="Book Antiqua"/>
          <w:b/>
          <w:sz w:val="20"/>
          <w:szCs w:val="20"/>
          <w:vertAlign w:val="baseline"/>
        </w:rPr>
      </w:pPr>
      <w:r w:rsidRPr="00641BF2">
        <w:rPr>
          <w:rFonts w:ascii="Book Antiqua" w:hAnsi="Book Antiqua"/>
          <w:b/>
          <w:sz w:val="20"/>
          <w:szCs w:val="20"/>
          <w:vertAlign w:val="baseline"/>
        </w:rPr>
        <w:t>Képviselő-testület 201</w:t>
      </w:r>
      <w:r w:rsidR="00232610" w:rsidRPr="00641BF2">
        <w:rPr>
          <w:rFonts w:ascii="Book Antiqua" w:hAnsi="Book Antiqua"/>
          <w:b/>
          <w:sz w:val="20"/>
          <w:szCs w:val="20"/>
          <w:vertAlign w:val="baseline"/>
        </w:rPr>
        <w:t>7</w:t>
      </w:r>
      <w:r w:rsidRPr="00641BF2">
        <w:rPr>
          <w:rFonts w:ascii="Book Antiqua" w:hAnsi="Book Antiqua"/>
          <w:b/>
          <w:sz w:val="20"/>
          <w:szCs w:val="20"/>
          <w:vertAlign w:val="baseline"/>
        </w:rPr>
        <w:t xml:space="preserve">. </w:t>
      </w:r>
      <w:r w:rsidR="00232610" w:rsidRPr="00641BF2">
        <w:rPr>
          <w:rFonts w:ascii="Book Antiqua" w:hAnsi="Book Antiqua"/>
          <w:b/>
          <w:sz w:val="20"/>
          <w:szCs w:val="20"/>
          <w:vertAlign w:val="baseline"/>
        </w:rPr>
        <w:t>január 24-i</w:t>
      </w:r>
      <w:r w:rsidRPr="00641BF2">
        <w:rPr>
          <w:rFonts w:ascii="Book Antiqua" w:hAnsi="Book Antiqua"/>
          <w:b/>
          <w:sz w:val="20"/>
          <w:szCs w:val="20"/>
          <w:vertAlign w:val="baseline"/>
        </w:rPr>
        <w:t xml:space="preserve"> ülésére</w:t>
      </w:r>
    </w:p>
    <w:p w:rsidR="0013192E" w:rsidRPr="00641BF2" w:rsidRDefault="0013192E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13192E" w:rsidRPr="00641BF2" w:rsidRDefault="0013192E" w:rsidP="0013192E">
      <w:pPr>
        <w:jc w:val="both"/>
        <w:rPr>
          <w:rFonts w:ascii="Book Antiqua" w:hAnsi="Book Antiqua"/>
          <w:b/>
          <w:sz w:val="20"/>
          <w:szCs w:val="20"/>
          <w:u w:val="single"/>
          <w:vertAlign w:val="baseline"/>
        </w:rPr>
      </w:pPr>
    </w:p>
    <w:p w:rsidR="0013192E" w:rsidRPr="00641BF2" w:rsidRDefault="00AE482A" w:rsidP="003D0F8D">
      <w:pPr>
        <w:ind w:left="1276" w:hanging="1276"/>
        <w:jc w:val="both"/>
        <w:rPr>
          <w:rFonts w:ascii="Book Antiqua" w:hAnsi="Book Antiqua"/>
          <w:b/>
          <w:sz w:val="20"/>
          <w:szCs w:val="20"/>
          <w:vertAlign w:val="baseline"/>
        </w:rPr>
      </w:pPr>
      <w:r>
        <w:rPr>
          <w:rFonts w:ascii="Book Antiqua" w:hAnsi="Book Antiqua"/>
          <w:b/>
          <w:sz w:val="20"/>
          <w:szCs w:val="20"/>
          <w:vertAlign w:val="baseline"/>
        </w:rPr>
        <w:t>9</w:t>
      </w:r>
      <w:r w:rsidR="0013192E" w:rsidRPr="00641BF2">
        <w:rPr>
          <w:rFonts w:ascii="Book Antiqua" w:hAnsi="Book Antiqua"/>
          <w:b/>
          <w:sz w:val="20"/>
          <w:szCs w:val="20"/>
          <w:vertAlign w:val="baseline"/>
        </w:rPr>
        <w:t>.</w:t>
      </w:r>
      <w:r w:rsidR="00295928">
        <w:rPr>
          <w:rFonts w:ascii="Book Antiqua" w:hAnsi="Book Antiqua"/>
          <w:b/>
          <w:sz w:val="20"/>
          <w:szCs w:val="20"/>
          <w:vertAlign w:val="baseline"/>
        </w:rPr>
        <w:t xml:space="preserve"> </w:t>
      </w:r>
      <w:r w:rsidR="0013192E" w:rsidRPr="00641BF2">
        <w:rPr>
          <w:rFonts w:ascii="Book Antiqua" w:hAnsi="Book Antiqua"/>
          <w:b/>
          <w:sz w:val="20"/>
          <w:szCs w:val="20"/>
          <w:vertAlign w:val="baseline"/>
        </w:rPr>
        <w:t>napirend: Polgármester illetményének, költségtérítésének, alpolgármester tiszteletdíjának, költségtérítésének megállapítása</w:t>
      </w:r>
      <w:r w:rsidR="00232610" w:rsidRPr="00641BF2">
        <w:rPr>
          <w:rFonts w:ascii="Book Antiqua" w:hAnsi="Book Antiqua"/>
          <w:b/>
          <w:sz w:val="20"/>
          <w:szCs w:val="20"/>
          <w:vertAlign w:val="baseline"/>
        </w:rPr>
        <w:t>, a képviselők tiszteletdíjáról szóló rendelet módosítása</w:t>
      </w:r>
    </w:p>
    <w:p w:rsidR="0013192E" w:rsidRPr="00641BF2" w:rsidRDefault="0013192E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3D0F8D" w:rsidRPr="00641BF2" w:rsidRDefault="003D0F8D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13192E" w:rsidRPr="00641BF2" w:rsidRDefault="0013192E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>I.</w:t>
      </w:r>
    </w:p>
    <w:p w:rsidR="00AE34CF" w:rsidRPr="00641BF2" w:rsidRDefault="0013192E" w:rsidP="0013192E">
      <w:pPr>
        <w:spacing w:after="120"/>
        <w:jc w:val="both"/>
        <w:rPr>
          <w:rFonts w:ascii="Book Antiqua" w:hAnsi="Book Antiqua"/>
          <w:bCs w:val="0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>Az</w:t>
      </w:r>
      <w:r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 </w:t>
      </w:r>
      <w:proofErr w:type="spellStart"/>
      <w:r w:rsidRPr="00641BF2">
        <w:rPr>
          <w:rFonts w:ascii="Book Antiqua" w:hAnsi="Book Antiqua"/>
          <w:bCs w:val="0"/>
          <w:sz w:val="20"/>
          <w:szCs w:val="20"/>
          <w:vertAlign w:val="baseline"/>
        </w:rPr>
        <w:t>Mötv</w:t>
      </w:r>
      <w:proofErr w:type="spellEnd"/>
      <w:r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. 71.§ (4) bekezdése szerint </w:t>
      </w:r>
      <w:r w:rsidR="00232610"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2016. december 31-ig </w:t>
      </w:r>
      <w:r w:rsidRPr="00641BF2">
        <w:rPr>
          <w:rFonts w:ascii="Book Antiqua" w:hAnsi="Book Antiqua"/>
          <w:bCs w:val="0"/>
          <w:sz w:val="20"/>
          <w:szCs w:val="20"/>
          <w:vertAlign w:val="baseline"/>
        </w:rPr>
        <w:t>a főállású polgármester illetménye az 1.501 – 10.000 fő lakosságszámú település esetében a megyei jogú város, fővárosi kerület polgármestere illetményének 60%-a</w:t>
      </w:r>
      <w:r w:rsidR="00AE34CF"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 volt</w:t>
      </w:r>
      <w:r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, melynek alapja a helyettes államtitkár törvényben meghatározott alapilletményéből, </w:t>
      </w:r>
      <w:proofErr w:type="spellStart"/>
      <w:r w:rsidRPr="00641BF2">
        <w:rPr>
          <w:rFonts w:ascii="Book Antiqua" w:hAnsi="Book Antiqua"/>
          <w:bCs w:val="0"/>
          <w:sz w:val="20"/>
          <w:szCs w:val="20"/>
          <w:vertAlign w:val="baseline"/>
        </w:rPr>
        <w:t>keresetkiegészítéséből</w:t>
      </w:r>
      <w:proofErr w:type="spellEnd"/>
      <w:r w:rsidRPr="00641BF2">
        <w:rPr>
          <w:rFonts w:ascii="Book Antiqua" w:hAnsi="Book Antiqua"/>
          <w:bCs w:val="0"/>
          <w:sz w:val="20"/>
          <w:szCs w:val="20"/>
          <w:vertAlign w:val="baseline"/>
        </w:rPr>
        <w:t>, vezetői illetménypótlékából álló illetmény összege</w:t>
      </w:r>
      <w:r w:rsidR="00AE34CF"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 volt</w:t>
      </w:r>
      <w:r w:rsidR="00232610"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, azaz </w:t>
      </w:r>
      <w:r w:rsidR="00AE34CF"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a polgármesteri illetmény </w:t>
      </w:r>
      <w:r w:rsidRPr="00641BF2">
        <w:rPr>
          <w:rFonts w:ascii="Book Antiqua" w:hAnsi="Book Antiqua"/>
          <w:bCs w:val="0"/>
          <w:sz w:val="20"/>
          <w:szCs w:val="20"/>
          <w:vertAlign w:val="baseline"/>
        </w:rPr>
        <w:t>összegszerűen bruttó 448.700,- Ft</w:t>
      </w:r>
      <w:r w:rsidR="00232610"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 volt</w:t>
      </w:r>
      <w:r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. </w:t>
      </w:r>
    </w:p>
    <w:p w:rsidR="0013192E" w:rsidRPr="00641BF2" w:rsidRDefault="00232610" w:rsidP="0013192E">
      <w:pPr>
        <w:spacing w:after="120"/>
        <w:jc w:val="both"/>
        <w:rPr>
          <w:rFonts w:ascii="Book Antiqua" w:hAnsi="Book Antiqua"/>
          <w:b/>
          <w:sz w:val="20"/>
          <w:szCs w:val="20"/>
          <w:vertAlign w:val="baseline"/>
        </w:rPr>
      </w:pPr>
      <w:r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A 2016. évi CLXXXV. törvény 2017. január 1-jei hatállyal módosította az </w:t>
      </w:r>
      <w:proofErr w:type="spellStart"/>
      <w:r w:rsidRPr="00641BF2">
        <w:rPr>
          <w:rFonts w:ascii="Book Antiqua" w:hAnsi="Book Antiqua"/>
          <w:bCs w:val="0"/>
          <w:sz w:val="20"/>
          <w:szCs w:val="20"/>
          <w:vertAlign w:val="baseline"/>
        </w:rPr>
        <w:t>Mötv-t</w:t>
      </w:r>
      <w:proofErr w:type="spellEnd"/>
      <w:r w:rsidRPr="00641BF2">
        <w:rPr>
          <w:rFonts w:ascii="Book Antiqua" w:hAnsi="Book Antiqua"/>
          <w:bCs w:val="0"/>
          <w:sz w:val="20"/>
          <w:szCs w:val="20"/>
          <w:vertAlign w:val="baseline"/>
        </w:rPr>
        <w:t>, miszerint a polgármester illetménye a 2.001 – 5.000 fő lakosságszámú település esetén esetében a megyei jogú város polgármestere, a fővárosi kerületi önkormányzat polgármestere illetményének 55%-</w:t>
      </w:r>
      <w:proofErr w:type="gramStart"/>
      <w:r w:rsidRPr="00641BF2">
        <w:rPr>
          <w:rFonts w:ascii="Book Antiqua" w:hAnsi="Book Antiqua"/>
          <w:bCs w:val="0"/>
          <w:sz w:val="20"/>
          <w:szCs w:val="20"/>
          <w:vertAlign w:val="baseline"/>
        </w:rPr>
        <w:t>a</w:t>
      </w:r>
      <w:proofErr w:type="gramEnd"/>
      <w:r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, melynek alapja az államtitkár törvényben meghatározott alapilletményéből, illetménykiegészítéséből, és vezetői illetménypótlékából álló illetmény összege, azaz </w:t>
      </w:r>
      <w:r w:rsidR="00AE34CF"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a polgármesteri illetmény </w:t>
      </w:r>
      <w:r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összegszerűen 548.445,- Ft. </w:t>
      </w:r>
      <w:r w:rsidR="0013192E"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Bár az </w:t>
      </w:r>
      <w:proofErr w:type="spellStart"/>
      <w:r w:rsidR="0013192E" w:rsidRPr="00641BF2">
        <w:rPr>
          <w:rFonts w:ascii="Book Antiqua" w:hAnsi="Book Antiqua"/>
          <w:bCs w:val="0"/>
          <w:sz w:val="20"/>
          <w:szCs w:val="20"/>
          <w:vertAlign w:val="baseline"/>
        </w:rPr>
        <w:t>Mötv</w:t>
      </w:r>
      <w:proofErr w:type="spellEnd"/>
      <w:r w:rsidR="0013192E" w:rsidRPr="00641BF2">
        <w:rPr>
          <w:rFonts w:ascii="Book Antiqua" w:hAnsi="Book Antiqua"/>
          <w:bCs w:val="0"/>
          <w:sz w:val="20"/>
          <w:szCs w:val="20"/>
          <w:vertAlign w:val="baseline"/>
        </w:rPr>
        <w:t>. pontos</w:t>
      </w:r>
      <w:r w:rsidR="00AE34CF" w:rsidRPr="00641BF2">
        <w:rPr>
          <w:rFonts w:ascii="Book Antiqua" w:hAnsi="Book Antiqua"/>
          <w:bCs w:val="0"/>
          <w:sz w:val="20"/>
          <w:szCs w:val="20"/>
          <w:vertAlign w:val="baseline"/>
        </w:rPr>
        <w:t>a</w:t>
      </w:r>
      <w:r w:rsidR="0013192E"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n meghatározza a polgármesteri illetmény összegét, szükséges, hogy a munkáltató határozatban rendelkezzen az összegéről. </w:t>
      </w:r>
    </w:p>
    <w:p w:rsidR="0013192E" w:rsidRPr="00641BF2" w:rsidRDefault="0013192E" w:rsidP="0013192E">
      <w:pPr>
        <w:jc w:val="both"/>
        <w:rPr>
          <w:rFonts w:ascii="Book Antiqua" w:hAnsi="Book Antiqua"/>
          <w:b/>
          <w:sz w:val="20"/>
          <w:szCs w:val="20"/>
          <w:vertAlign w:val="baseline"/>
        </w:rPr>
      </w:pPr>
    </w:p>
    <w:p w:rsidR="0013192E" w:rsidRPr="00641BF2" w:rsidRDefault="0013192E" w:rsidP="0013192E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641BF2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Határozati javaslat:</w:t>
      </w:r>
      <w:r w:rsidRPr="00641BF2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ab/>
      </w:r>
    </w:p>
    <w:p w:rsidR="0013192E" w:rsidRPr="00641BF2" w:rsidRDefault="0013192E" w:rsidP="0013192E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Délegyháza Község Önkormányzat Képviselő-testülete </w:t>
      </w:r>
      <w:r w:rsidR="00DE11D4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a </w:t>
      </w:r>
      <w:r w:rsidR="00B8023B" w:rsidRPr="00641BF2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>252/2014. (X.22.)</w:t>
      </w:r>
      <w:r w:rsidR="00B8023B" w:rsidRPr="00641BF2">
        <w:rPr>
          <w:rFonts w:ascii="Book Antiqua" w:hAnsi="Book Antiqua"/>
          <w:b/>
          <w:bCs w:val="0"/>
          <w:color w:val="000000"/>
          <w:sz w:val="20"/>
          <w:szCs w:val="20"/>
          <w:u w:val="single"/>
        </w:rPr>
        <w:t xml:space="preserve"> </w:t>
      </w:r>
      <w:r w:rsidR="00DE11D4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számú határozatát </w:t>
      </w:r>
      <w:r w:rsidR="00620088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az </w:t>
      </w:r>
      <w:proofErr w:type="spellStart"/>
      <w:r w:rsidR="00620088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Mötv</w:t>
      </w:r>
      <w:proofErr w:type="spellEnd"/>
      <w:r w:rsidR="00620088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. 2017. január 1-től hatályos 71.§ (4) bekezdés d) pontja alapján módosítja, és d</w:t>
      </w: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r. Riebl Antal főállású polgármester illetményét </w:t>
      </w:r>
      <w:r w:rsidR="00620088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2017. január 1-jei hatállyal </w:t>
      </w:r>
      <w:r w:rsidR="00E85827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a</w:t>
      </w: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z </w:t>
      </w:r>
      <w:proofErr w:type="spellStart"/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Mötv</w:t>
      </w:r>
      <w:proofErr w:type="spellEnd"/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. 71.§ (4) bekezdés </w:t>
      </w:r>
      <w:r w:rsidR="00620088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d</w:t>
      </w: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) pontja szerint bruttó </w:t>
      </w:r>
      <w:r w:rsidR="00620088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548.445,</w:t>
      </w: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- Ft összegben határozza meg. </w:t>
      </w:r>
    </w:p>
    <w:p w:rsidR="0013192E" w:rsidRPr="00641BF2" w:rsidRDefault="0013192E" w:rsidP="0013192E">
      <w:pPr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641BF2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Határidő:</w:t>
      </w:r>
      <w:r w:rsidRPr="00641BF2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azonnal</w:t>
      </w:r>
    </w:p>
    <w:p w:rsidR="0013192E" w:rsidRPr="00641BF2" w:rsidRDefault="0013192E" w:rsidP="0013192E">
      <w:pPr>
        <w:autoSpaceDE w:val="0"/>
        <w:autoSpaceDN w:val="0"/>
        <w:adjustRightInd w:val="0"/>
        <w:jc w:val="both"/>
        <w:rPr>
          <w:rFonts w:ascii="Book Antiqua" w:hAnsi="Book Antiqua"/>
          <w:i/>
          <w:position w:val="0"/>
          <w:sz w:val="20"/>
          <w:szCs w:val="20"/>
          <w:vertAlign w:val="baseline"/>
        </w:rPr>
      </w:pPr>
      <w:r w:rsidRPr="00641BF2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Felelős:</w:t>
      </w:r>
      <w:r w:rsidRPr="00641BF2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Polgármesteri Hivatal </w:t>
      </w:r>
    </w:p>
    <w:p w:rsidR="0013192E" w:rsidRPr="00641BF2" w:rsidRDefault="0013192E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330A3C" w:rsidRPr="00641BF2" w:rsidRDefault="00330A3C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13192E" w:rsidRPr="00641BF2" w:rsidRDefault="00330A3C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>II.</w:t>
      </w:r>
    </w:p>
    <w:p w:rsidR="0013192E" w:rsidRPr="00641BF2" w:rsidRDefault="00330A3C" w:rsidP="0013192E">
      <w:pPr>
        <w:spacing w:after="120"/>
        <w:jc w:val="both"/>
        <w:rPr>
          <w:rFonts w:ascii="Book Antiqua" w:hAnsi="Book Antiqua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>Az</w:t>
      </w:r>
      <w:r w:rsidR="0013192E" w:rsidRPr="00641BF2">
        <w:rPr>
          <w:rFonts w:ascii="Book Antiqua" w:hAnsi="Book Antiqua"/>
          <w:sz w:val="20"/>
          <w:szCs w:val="20"/>
          <w:vertAlign w:val="baseline"/>
        </w:rPr>
        <w:t xml:space="preserve"> </w:t>
      </w:r>
      <w:proofErr w:type="spellStart"/>
      <w:r w:rsidR="0013192E" w:rsidRPr="00641BF2">
        <w:rPr>
          <w:rFonts w:ascii="Book Antiqua" w:hAnsi="Book Antiqua"/>
          <w:sz w:val="20"/>
          <w:szCs w:val="20"/>
          <w:vertAlign w:val="baseline"/>
        </w:rPr>
        <w:t>Mötv</w:t>
      </w:r>
      <w:proofErr w:type="spellEnd"/>
      <w:r w:rsidR="0013192E" w:rsidRPr="00641BF2">
        <w:rPr>
          <w:rFonts w:ascii="Book Antiqua" w:hAnsi="Book Antiqua"/>
          <w:sz w:val="20"/>
          <w:szCs w:val="20"/>
          <w:vertAlign w:val="baseline"/>
        </w:rPr>
        <w:t xml:space="preserve">. 71.§ (6) bekezdése alapján a polgármester költségtérítésre is jogosult, amely az illetményének 15%-ában meghatározott összeg. </w:t>
      </w:r>
      <w:r w:rsidR="00620088" w:rsidRPr="00641BF2">
        <w:rPr>
          <w:rFonts w:ascii="Book Antiqua" w:hAnsi="Book Antiqua"/>
          <w:sz w:val="20"/>
          <w:szCs w:val="20"/>
          <w:vertAlign w:val="baseline"/>
        </w:rPr>
        <w:t xml:space="preserve">Mivel az alapilletmény összege változott, így a költségtérítés összegét is módosítani szükséges. </w:t>
      </w:r>
    </w:p>
    <w:p w:rsidR="00330A3C" w:rsidRPr="00641BF2" w:rsidRDefault="00330A3C" w:rsidP="00330A3C">
      <w:pPr>
        <w:jc w:val="both"/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</w:pPr>
    </w:p>
    <w:p w:rsidR="0013192E" w:rsidRPr="00641BF2" w:rsidRDefault="00330A3C" w:rsidP="00330A3C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641BF2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H</w:t>
      </w:r>
      <w:r w:rsidR="0013192E" w:rsidRPr="00641BF2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atározat</w:t>
      </w:r>
      <w:r w:rsidRPr="00641BF2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i javaslat:</w:t>
      </w:r>
      <w:r w:rsidR="0013192E" w:rsidRPr="00641BF2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ab/>
      </w:r>
    </w:p>
    <w:p w:rsidR="00330A3C" w:rsidRPr="00641BF2" w:rsidRDefault="0013192E" w:rsidP="00330A3C">
      <w:pPr>
        <w:pStyle w:val="Szvegtrzsbehzssal2"/>
        <w:ind w:left="0"/>
        <w:rPr>
          <w:b w:val="0"/>
          <w:i/>
          <w:sz w:val="20"/>
          <w:szCs w:val="20"/>
        </w:rPr>
      </w:pPr>
      <w:r w:rsidRPr="00641BF2">
        <w:rPr>
          <w:b w:val="0"/>
          <w:i/>
          <w:sz w:val="20"/>
          <w:szCs w:val="20"/>
        </w:rPr>
        <w:t xml:space="preserve">Délegyháza Község Önkormányzat Képviselő-testülete </w:t>
      </w:r>
      <w:r w:rsidR="00F9323B" w:rsidRPr="00641BF2">
        <w:rPr>
          <w:b w:val="0"/>
          <w:i/>
          <w:sz w:val="20"/>
          <w:szCs w:val="20"/>
        </w:rPr>
        <w:t xml:space="preserve">a </w:t>
      </w:r>
      <w:r w:rsidR="00766170" w:rsidRPr="00641BF2">
        <w:rPr>
          <w:b w:val="0"/>
          <w:bCs/>
          <w:i/>
          <w:color w:val="000000"/>
          <w:sz w:val="20"/>
          <w:szCs w:val="20"/>
        </w:rPr>
        <w:t>253/2014. (X.22.)</w:t>
      </w:r>
      <w:r w:rsidR="00766170" w:rsidRPr="00641BF2">
        <w:rPr>
          <w:b w:val="0"/>
          <w:bCs/>
          <w:color w:val="000000"/>
          <w:sz w:val="20"/>
          <w:szCs w:val="20"/>
          <w:u w:val="single"/>
        </w:rPr>
        <w:t xml:space="preserve"> </w:t>
      </w:r>
      <w:r w:rsidR="00F9323B" w:rsidRPr="00641BF2">
        <w:rPr>
          <w:b w:val="0"/>
          <w:i/>
          <w:sz w:val="20"/>
          <w:szCs w:val="20"/>
        </w:rPr>
        <w:t>számú határozatát módosítja, és a</w:t>
      </w:r>
      <w:r w:rsidRPr="00641BF2">
        <w:rPr>
          <w:b w:val="0"/>
          <w:i/>
          <w:sz w:val="20"/>
          <w:szCs w:val="20"/>
        </w:rPr>
        <w:t xml:space="preserve"> polgármester költségtérítését </w:t>
      </w:r>
      <w:r w:rsidR="00620088" w:rsidRPr="00641BF2">
        <w:rPr>
          <w:b w:val="0"/>
          <w:i/>
          <w:sz w:val="20"/>
          <w:szCs w:val="20"/>
        </w:rPr>
        <w:t xml:space="preserve">2017. január 1-jei hatállyal </w:t>
      </w:r>
      <w:r w:rsidRPr="00641BF2">
        <w:rPr>
          <w:b w:val="0"/>
          <w:i/>
          <w:sz w:val="20"/>
          <w:szCs w:val="20"/>
        </w:rPr>
        <w:t xml:space="preserve">az </w:t>
      </w:r>
      <w:proofErr w:type="spellStart"/>
      <w:r w:rsidRPr="00641BF2">
        <w:rPr>
          <w:b w:val="0"/>
          <w:i/>
          <w:sz w:val="20"/>
          <w:szCs w:val="20"/>
        </w:rPr>
        <w:t>Mötv</w:t>
      </w:r>
      <w:proofErr w:type="spellEnd"/>
      <w:r w:rsidRPr="00641BF2">
        <w:rPr>
          <w:b w:val="0"/>
          <w:i/>
          <w:sz w:val="20"/>
          <w:szCs w:val="20"/>
        </w:rPr>
        <w:t>. 71.§ (6) bekezdése sze</w:t>
      </w:r>
      <w:r w:rsidR="00E85827" w:rsidRPr="00641BF2">
        <w:rPr>
          <w:b w:val="0"/>
          <w:i/>
          <w:sz w:val="20"/>
          <w:szCs w:val="20"/>
        </w:rPr>
        <w:t xml:space="preserve">rint a </w:t>
      </w:r>
      <w:r w:rsidR="00620088" w:rsidRPr="00641BF2">
        <w:rPr>
          <w:b w:val="0"/>
          <w:i/>
          <w:sz w:val="20"/>
          <w:szCs w:val="20"/>
        </w:rPr>
        <w:t>módosított illetményének 15%-ában (azaz h</w:t>
      </w:r>
      <w:r w:rsidRPr="00641BF2">
        <w:rPr>
          <w:b w:val="0"/>
          <w:i/>
          <w:sz w:val="20"/>
          <w:szCs w:val="20"/>
        </w:rPr>
        <w:t xml:space="preserve">avi </w:t>
      </w:r>
      <w:r w:rsidR="00620088" w:rsidRPr="00641BF2">
        <w:rPr>
          <w:b w:val="0"/>
          <w:i/>
          <w:sz w:val="20"/>
          <w:szCs w:val="20"/>
        </w:rPr>
        <w:t>82.267,</w:t>
      </w:r>
      <w:r w:rsidRPr="00641BF2">
        <w:rPr>
          <w:b w:val="0"/>
          <w:i/>
          <w:sz w:val="20"/>
          <w:szCs w:val="20"/>
        </w:rPr>
        <w:t>- Ft)</w:t>
      </w:r>
      <w:r w:rsidR="00620088" w:rsidRPr="00641BF2">
        <w:rPr>
          <w:b w:val="0"/>
          <w:i/>
          <w:sz w:val="20"/>
          <w:szCs w:val="20"/>
        </w:rPr>
        <w:t xml:space="preserve"> összegben)</w:t>
      </w:r>
      <w:r w:rsidRPr="00641BF2">
        <w:rPr>
          <w:b w:val="0"/>
          <w:i/>
          <w:sz w:val="20"/>
          <w:szCs w:val="20"/>
        </w:rPr>
        <w:t xml:space="preserve"> állapítja meg.</w:t>
      </w:r>
    </w:p>
    <w:p w:rsidR="00330A3C" w:rsidRPr="00641BF2" w:rsidRDefault="0013192E" w:rsidP="00330A3C">
      <w:pPr>
        <w:pStyle w:val="Szvegtrzsbehzssal2"/>
        <w:ind w:left="0"/>
        <w:rPr>
          <w:b w:val="0"/>
          <w:i/>
          <w:iCs/>
          <w:color w:val="000000"/>
          <w:sz w:val="20"/>
          <w:szCs w:val="20"/>
        </w:rPr>
      </w:pPr>
      <w:r w:rsidRPr="00641BF2">
        <w:rPr>
          <w:b w:val="0"/>
          <w:i/>
          <w:iCs/>
          <w:color w:val="000000"/>
          <w:sz w:val="20"/>
          <w:szCs w:val="20"/>
          <w:u w:val="single"/>
        </w:rPr>
        <w:t>Határidő:</w:t>
      </w:r>
      <w:r w:rsidR="003D0F8D" w:rsidRPr="00641BF2">
        <w:rPr>
          <w:b w:val="0"/>
          <w:i/>
          <w:iCs/>
          <w:color w:val="000000"/>
          <w:sz w:val="20"/>
          <w:szCs w:val="20"/>
        </w:rPr>
        <w:t xml:space="preserve"> </w:t>
      </w:r>
      <w:r w:rsidRPr="00641BF2">
        <w:rPr>
          <w:b w:val="0"/>
          <w:i/>
          <w:iCs/>
          <w:color w:val="000000"/>
          <w:sz w:val="20"/>
          <w:szCs w:val="20"/>
        </w:rPr>
        <w:t>azonnal</w:t>
      </w:r>
    </w:p>
    <w:p w:rsidR="0013192E" w:rsidRPr="00641BF2" w:rsidRDefault="0013192E" w:rsidP="00330A3C">
      <w:pPr>
        <w:pStyle w:val="Szvegtrzsbehzssal2"/>
        <w:ind w:left="0"/>
        <w:rPr>
          <w:b w:val="0"/>
          <w:i/>
          <w:sz w:val="20"/>
          <w:szCs w:val="20"/>
        </w:rPr>
      </w:pPr>
      <w:r w:rsidRPr="00641BF2">
        <w:rPr>
          <w:b w:val="0"/>
          <w:i/>
          <w:iCs/>
          <w:color w:val="000000"/>
          <w:sz w:val="20"/>
          <w:szCs w:val="20"/>
          <w:u w:val="single"/>
        </w:rPr>
        <w:t>Felelős:</w:t>
      </w:r>
      <w:r w:rsidR="00330A3C" w:rsidRPr="00641BF2">
        <w:rPr>
          <w:b w:val="0"/>
          <w:i/>
          <w:iCs/>
          <w:color w:val="000000"/>
          <w:sz w:val="20"/>
          <w:szCs w:val="20"/>
        </w:rPr>
        <w:t xml:space="preserve"> </w:t>
      </w:r>
      <w:r w:rsidRPr="00641BF2">
        <w:rPr>
          <w:b w:val="0"/>
          <w:i/>
          <w:iCs/>
          <w:color w:val="000000"/>
          <w:sz w:val="20"/>
          <w:szCs w:val="20"/>
        </w:rPr>
        <w:t>Polgármesteri Hivatal</w:t>
      </w:r>
    </w:p>
    <w:p w:rsidR="0013192E" w:rsidRPr="00641BF2" w:rsidRDefault="0013192E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13192E" w:rsidRPr="00641BF2" w:rsidRDefault="0013192E" w:rsidP="00D367FF">
      <w:pPr>
        <w:jc w:val="both"/>
        <w:rPr>
          <w:rFonts w:ascii="Book Antiqua" w:hAnsi="Book Antiqua"/>
          <w:sz w:val="20"/>
          <w:szCs w:val="20"/>
          <w:vertAlign w:val="baseline"/>
        </w:rPr>
      </w:pPr>
    </w:p>
    <w:p w:rsidR="00D367FF" w:rsidRPr="00641BF2" w:rsidRDefault="00D367FF" w:rsidP="00D367FF">
      <w:pPr>
        <w:jc w:val="both"/>
        <w:rPr>
          <w:rFonts w:ascii="Book Antiqua" w:hAnsi="Book Antiqua"/>
          <w:b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>III.</w:t>
      </w:r>
    </w:p>
    <w:p w:rsidR="00E85827" w:rsidRPr="00641BF2" w:rsidRDefault="00D367FF" w:rsidP="008559D1">
      <w:pPr>
        <w:spacing w:after="120"/>
        <w:jc w:val="both"/>
        <w:rPr>
          <w:rFonts w:ascii="Book Antiqua" w:hAnsi="Book Antiqua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>Az</w:t>
      </w:r>
      <w:r w:rsidR="0013192E" w:rsidRPr="00641BF2">
        <w:rPr>
          <w:rFonts w:ascii="Book Antiqua" w:hAnsi="Book Antiqua"/>
          <w:sz w:val="20"/>
          <w:szCs w:val="20"/>
          <w:vertAlign w:val="baseline"/>
        </w:rPr>
        <w:t xml:space="preserve"> </w:t>
      </w:r>
      <w:proofErr w:type="spellStart"/>
      <w:r w:rsidR="0013192E" w:rsidRPr="00641BF2">
        <w:rPr>
          <w:rFonts w:ascii="Book Antiqua" w:hAnsi="Book Antiqua"/>
          <w:sz w:val="20"/>
          <w:szCs w:val="20"/>
          <w:vertAlign w:val="baseline"/>
        </w:rPr>
        <w:t>Mötv</w:t>
      </w:r>
      <w:proofErr w:type="spellEnd"/>
      <w:r w:rsidR="0013192E" w:rsidRPr="00641BF2">
        <w:rPr>
          <w:rFonts w:ascii="Book Antiqua" w:hAnsi="Book Antiqua"/>
          <w:sz w:val="20"/>
          <w:szCs w:val="20"/>
          <w:vertAlign w:val="baseline"/>
        </w:rPr>
        <w:t>. 80.§ (2) bekezdése szerint a társadalmi megbízatású alpolgármester tiszteletdíját a képviselő-testület a társadalmi megbízatású polgármester tiszteletdíja 70-</w:t>
      </w:r>
      <w:r w:rsidR="00EA0DD5" w:rsidRPr="00641BF2">
        <w:rPr>
          <w:rFonts w:ascii="Book Antiqua" w:hAnsi="Book Antiqua"/>
          <w:sz w:val="20"/>
          <w:szCs w:val="20"/>
          <w:vertAlign w:val="baseline"/>
        </w:rPr>
        <w:t>90%-a közötti összegben állapította</w:t>
      </w:r>
      <w:r w:rsidR="0013192E" w:rsidRPr="00641BF2">
        <w:rPr>
          <w:rFonts w:ascii="Book Antiqua" w:hAnsi="Book Antiqua"/>
          <w:sz w:val="20"/>
          <w:szCs w:val="20"/>
          <w:vertAlign w:val="baseline"/>
        </w:rPr>
        <w:t xml:space="preserve"> meg. A társadalmi megbízatású </w:t>
      </w:r>
      <w:r w:rsidR="00EA0DD5" w:rsidRPr="00641BF2">
        <w:rPr>
          <w:rFonts w:ascii="Book Antiqua" w:hAnsi="Book Antiqua"/>
          <w:sz w:val="20"/>
          <w:szCs w:val="20"/>
          <w:vertAlign w:val="baseline"/>
        </w:rPr>
        <w:t>alpolgármester tiszteletdíját</w:t>
      </w:r>
      <w:r w:rsidR="0013192E" w:rsidRPr="00641BF2">
        <w:rPr>
          <w:rFonts w:ascii="Book Antiqua" w:hAnsi="Book Antiqua"/>
          <w:sz w:val="20"/>
          <w:szCs w:val="20"/>
          <w:vertAlign w:val="baseline"/>
        </w:rPr>
        <w:t xml:space="preserve"> e szerint havi bruttó 179.480,- Ft összegben </w:t>
      </w:r>
      <w:r w:rsidR="00EA0DD5" w:rsidRPr="00641BF2">
        <w:rPr>
          <w:rFonts w:ascii="Book Antiqua" w:hAnsi="Book Antiqua"/>
          <w:sz w:val="20"/>
          <w:szCs w:val="20"/>
          <w:vertAlign w:val="baseline"/>
        </w:rPr>
        <w:t xml:space="preserve">határozta meg a Képviselő-testület. </w:t>
      </w:r>
    </w:p>
    <w:p w:rsidR="00EA5DF1" w:rsidRPr="00641BF2" w:rsidRDefault="00EA0DD5" w:rsidP="00EA5DF1">
      <w:pPr>
        <w:spacing w:after="120"/>
        <w:jc w:val="both"/>
        <w:rPr>
          <w:rFonts w:ascii="Book Antiqua" w:hAnsi="Book Antiqua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 xml:space="preserve">Az </w:t>
      </w:r>
      <w:proofErr w:type="spellStart"/>
      <w:r w:rsidRPr="00641BF2">
        <w:rPr>
          <w:rFonts w:ascii="Book Antiqua" w:hAnsi="Book Antiqua"/>
          <w:sz w:val="20"/>
          <w:szCs w:val="20"/>
          <w:vertAlign w:val="baseline"/>
        </w:rPr>
        <w:t>Mötv</w:t>
      </w:r>
      <w:proofErr w:type="spellEnd"/>
      <w:r w:rsidRPr="00641BF2">
        <w:rPr>
          <w:rFonts w:ascii="Book Antiqua" w:hAnsi="Book Antiqua"/>
          <w:sz w:val="20"/>
          <w:szCs w:val="20"/>
          <w:vertAlign w:val="baseline"/>
        </w:rPr>
        <w:t>. 80.§ (2) bekezdése 2017. január 1-jei hatállyal szintén módosult, miszerint a társadalmi megbízatású alpolgármester tiszteletdíját a képviselő-testület állapítja meg úgy, az nem haladhatja meg a társadalmi megbízatású polgármester tiszteletdíja 90%-át</w:t>
      </w:r>
      <w:r w:rsidR="00EA5DF1" w:rsidRPr="00641BF2">
        <w:rPr>
          <w:rFonts w:ascii="Book Antiqua" w:hAnsi="Book Antiqua"/>
          <w:sz w:val="20"/>
          <w:szCs w:val="20"/>
          <w:vertAlign w:val="baseline"/>
        </w:rPr>
        <w:t xml:space="preserve">, azaz a 246.800,- Ft-ot. </w:t>
      </w:r>
    </w:p>
    <w:p w:rsidR="0013192E" w:rsidRPr="00641BF2" w:rsidRDefault="00EA0DD5" w:rsidP="008559D1">
      <w:pPr>
        <w:spacing w:after="120"/>
        <w:jc w:val="both"/>
        <w:rPr>
          <w:rFonts w:ascii="Book Antiqua" w:hAnsi="Book Antiqua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lastRenderedPageBreak/>
        <w:t>A polgármesteri illetmény változása miatt változott a társadalmi megbízatású polgármester tiszteletdíjának összeg</w:t>
      </w:r>
      <w:r w:rsidR="0066001C">
        <w:rPr>
          <w:rFonts w:ascii="Book Antiqua" w:hAnsi="Book Antiqua"/>
          <w:sz w:val="20"/>
          <w:szCs w:val="20"/>
          <w:vertAlign w:val="baseline"/>
        </w:rPr>
        <w:t>e</w:t>
      </w:r>
      <w:r w:rsidRPr="00641BF2">
        <w:rPr>
          <w:rFonts w:ascii="Book Antiqua" w:hAnsi="Book Antiqua"/>
          <w:sz w:val="20"/>
          <w:szCs w:val="20"/>
          <w:vertAlign w:val="baseline"/>
        </w:rPr>
        <w:t xml:space="preserve"> is, így változhat az ebből számolt alpolgármesteri tiszteletdíj is. Javasoljuk Alpolgármester Úr tiszteletdíját a polgármesteri illetmény emelkedésével arányosan, 22,2%-kal, 219.325,- Ft-ra </w:t>
      </w:r>
      <w:r w:rsidR="005E4667" w:rsidRPr="00641BF2">
        <w:rPr>
          <w:rFonts w:ascii="Book Antiqua" w:hAnsi="Book Antiqua"/>
          <w:sz w:val="20"/>
          <w:szCs w:val="20"/>
          <w:vertAlign w:val="baseline"/>
        </w:rPr>
        <w:t xml:space="preserve">emelni. </w:t>
      </w:r>
    </w:p>
    <w:p w:rsidR="0013192E" w:rsidRPr="00641BF2" w:rsidRDefault="0013192E" w:rsidP="0013192E">
      <w:pPr>
        <w:autoSpaceDE w:val="0"/>
        <w:autoSpaceDN w:val="0"/>
        <w:adjustRightInd w:val="0"/>
        <w:jc w:val="both"/>
        <w:rPr>
          <w:rFonts w:ascii="Book Antiqua" w:hAnsi="Book Antiqua"/>
          <w:position w:val="0"/>
          <w:sz w:val="20"/>
          <w:szCs w:val="20"/>
          <w:vertAlign w:val="baseline"/>
        </w:rPr>
      </w:pPr>
    </w:p>
    <w:p w:rsidR="0013192E" w:rsidRPr="00641BF2" w:rsidRDefault="008559D1" w:rsidP="008559D1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641BF2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Határozati javaslat:</w:t>
      </w:r>
    </w:p>
    <w:p w:rsidR="0013192E" w:rsidRPr="00641BF2" w:rsidRDefault="0013192E" w:rsidP="008559D1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Délegyháza Község Önkormányzat Képviselő-testülete </w:t>
      </w:r>
      <w:r w:rsidR="003C34A5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a</w:t>
      </w:r>
      <w:r w:rsidR="003C34A5" w:rsidRPr="00641BF2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 xml:space="preserve"> 255/2014. (X.22.)</w:t>
      </w:r>
      <w:r w:rsidR="003C34A5" w:rsidRPr="00641BF2">
        <w:rPr>
          <w:rFonts w:ascii="Book Antiqua" w:hAnsi="Book Antiqua"/>
          <w:b/>
          <w:bCs w:val="0"/>
          <w:color w:val="000000"/>
          <w:sz w:val="20"/>
          <w:szCs w:val="20"/>
          <w:u w:val="single"/>
        </w:rPr>
        <w:t xml:space="preserve"> </w:t>
      </w:r>
      <w:r w:rsidR="00EA0DD5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számú határozatát módosítja, és </w:t>
      </w: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az alpolgármester tiszteletdíját az </w:t>
      </w:r>
      <w:proofErr w:type="spellStart"/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Mötv</w:t>
      </w:r>
      <w:proofErr w:type="spellEnd"/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. 80.§ (2) bekezdését figyelembe véve</w:t>
      </w:r>
      <w:r w:rsidR="00BB51EC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 2017. január 1t</w:t>
      </w:r>
      <w:r w:rsidR="00EA0DD5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 napjától</w:t>
      </w: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 kezdődően, összegszerűen havi bruttó </w:t>
      </w:r>
      <w:r w:rsidR="00EA0DD5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219.325</w:t>
      </w: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.- Ft összegben határozza meg.</w:t>
      </w:r>
    </w:p>
    <w:p w:rsidR="0013192E" w:rsidRPr="00641BF2" w:rsidRDefault="0013192E" w:rsidP="008559D1">
      <w:pPr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641BF2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Határidő:</w:t>
      </w:r>
      <w:r w:rsidR="008559D1" w:rsidRPr="00641BF2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</w:t>
      </w:r>
      <w:r w:rsidR="00EA0DD5" w:rsidRPr="00641BF2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>azonnal</w:t>
      </w:r>
    </w:p>
    <w:p w:rsidR="0013192E" w:rsidRPr="00641BF2" w:rsidRDefault="0013192E" w:rsidP="008559D1">
      <w:pPr>
        <w:autoSpaceDE w:val="0"/>
        <w:autoSpaceDN w:val="0"/>
        <w:adjustRightInd w:val="0"/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641BF2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Felelős:</w:t>
      </w:r>
      <w:r w:rsidR="008559D1" w:rsidRPr="00641BF2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</w:t>
      </w:r>
      <w:r w:rsidRPr="00641BF2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Polgármesteri Hivatal </w:t>
      </w:r>
    </w:p>
    <w:p w:rsidR="0013192E" w:rsidRPr="00641BF2" w:rsidRDefault="0013192E" w:rsidP="0013192E">
      <w:pPr>
        <w:autoSpaceDE w:val="0"/>
        <w:autoSpaceDN w:val="0"/>
        <w:adjustRightInd w:val="0"/>
        <w:ind w:left="1680"/>
        <w:jc w:val="both"/>
        <w:rPr>
          <w:rFonts w:ascii="Book Antiqua" w:hAnsi="Book Antiqua"/>
          <w:position w:val="0"/>
          <w:sz w:val="20"/>
          <w:szCs w:val="20"/>
          <w:vertAlign w:val="baseline"/>
        </w:rPr>
      </w:pPr>
    </w:p>
    <w:p w:rsidR="0013192E" w:rsidRPr="00641BF2" w:rsidRDefault="0013192E" w:rsidP="0013192E">
      <w:pPr>
        <w:jc w:val="both"/>
        <w:rPr>
          <w:rFonts w:ascii="Book Antiqua" w:hAnsi="Book Antiqua"/>
          <w:i/>
          <w:sz w:val="20"/>
          <w:szCs w:val="20"/>
          <w:vertAlign w:val="baseline"/>
        </w:rPr>
      </w:pPr>
    </w:p>
    <w:p w:rsidR="00A24AD1" w:rsidRPr="00641BF2" w:rsidRDefault="00A24AD1" w:rsidP="0013192E">
      <w:pPr>
        <w:jc w:val="both"/>
        <w:rPr>
          <w:rFonts w:ascii="Book Antiqua" w:hAnsi="Book Antiqua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>IV.</w:t>
      </w:r>
    </w:p>
    <w:p w:rsidR="0013192E" w:rsidRPr="00641BF2" w:rsidRDefault="00A24AD1" w:rsidP="0013192E">
      <w:pPr>
        <w:pStyle w:val="Szvegtrzs"/>
        <w:jc w:val="both"/>
        <w:rPr>
          <w:rFonts w:ascii="Book Antiqua" w:hAnsi="Book Antiqua"/>
          <w:sz w:val="20"/>
          <w:szCs w:val="20"/>
        </w:rPr>
      </w:pPr>
      <w:r w:rsidRPr="00641BF2">
        <w:rPr>
          <w:rFonts w:ascii="Book Antiqua" w:hAnsi="Book Antiqua"/>
          <w:bCs/>
          <w:sz w:val="20"/>
          <w:szCs w:val="20"/>
        </w:rPr>
        <w:t>Az</w:t>
      </w:r>
      <w:r w:rsidR="0013192E" w:rsidRPr="00641BF2">
        <w:rPr>
          <w:rFonts w:ascii="Book Antiqua" w:hAnsi="Book Antiqua"/>
          <w:bCs/>
          <w:sz w:val="20"/>
          <w:szCs w:val="20"/>
        </w:rPr>
        <w:t xml:space="preserve"> </w:t>
      </w:r>
      <w:proofErr w:type="spellStart"/>
      <w:r w:rsidR="0013192E" w:rsidRPr="00641BF2">
        <w:rPr>
          <w:rFonts w:ascii="Book Antiqua" w:hAnsi="Book Antiqua"/>
          <w:bCs/>
          <w:sz w:val="20"/>
          <w:szCs w:val="20"/>
        </w:rPr>
        <w:t>Mötv</w:t>
      </w:r>
      <w:proofErr w:type="spellEnd"/>
      <w:r w:rsidR="0013192E" w:rsidRPr="00641BF2">
        <w:rPr>
          <w:rFonts w:ascii="Book Antiqua" w:hAnsi="Book Antiqua"/>
          <w:bCs/>
          <w:sz w:val="20"/>
          <w:szCs w:val="20"/>
        </w:rPr>
        <w:t xml:space="preserve">. 80.§ (3) bekezdése szerint az alpolgármester költségtérítésre jogosult, amely a tiszteletdíjának 15%-a. </w:t>
      </w:r>
      <w:r w:rsidR="00F9323B" w:rsidRPr="00641BF2">
        <w:rPr>
          <w:rFonts w:ascii="Book Antiqua" w:hAnsi="Book Antiqua"/>
          <w:bCs/>
          <w:sz w:val="20"/>
          <w:szCs w:val="20"/>
        </w:rPr>
        <w:t xml:space="preserve">Mivel a tiszteletdíja megváltozik, a költségtérítés összegét is módosítani szükséges. </w:t>
      </w:r>
    </w:p>
    <w:p w:rsidR="0013192E" w:rsidRPr="00641BF2" w:rsidRDefault="0013192E" w:rsidP="0013192E">
      <w:pPr>
        <w:autoSpaceDE w:val="0"/>
        <w:autoSpaceDN w:val="0"/>
        <w:adjustRightInd w:val="0"/>
        <w:jc w:val="both"/>
        <w:rPr>
          <w:rFonts w:ascii="Book Antiqua" w:hAnsi="Book Antiqua"/>
          <w:position w:val="0"/>
          <w:sz w:val="20"/>
          <w:szCs w:val="20"/>
          <w:vertAlign w:val="baseline"/>
        </w:rPr>
      </w:pPr>
    </w:p>
    <w:p w:rsidR="0013192E" w:rsidRPr="00641BF2" w:rsidRDefault="00DB751D" w:rsidP="00DB751D">
      <w:pPr>
        <w:jc w:val="both"/>
        <w:rPr>
          <w:rFonts w:ascii="Book Antiqua" w:hAnsi="Book Antiqua"/>
          <w:i/>
          <w:sz w:val="20"/>
          <w:szCs w:val="20"/>
          <w:vertAlign w:val="baseline"/>
        </w:rPr>
      </w:pPr>
      <w:r w:rsidRPr="00641BF2">
        <w:rPr>
          <w:rFonts w:ascii="Book Antiqua" w:hAnsi="Book Antiqua"/>
          <w:bCs w:val="0"/>
          <w:i/>
          <w:color w:val="000000"/>
          <w:sz w:val="20"/>
          <w:szCs w:val="20"/>
          <w:u w:val="single"/>
          <w:vertAlign w:val="baseline"/>
        </w:rPr>
        <w:t>Határozati javaslat:</w:t>
      </w:r>
    </w:p>
    <w:p w:rsidR="0013192E" w:rsidRPr="00641BF2" w:rsidRDefault="0013192E" w:rsidP="00DB751D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Délegyháza Község Önkormányzat Képviselő-testülete </w:t>
      </w:r>
      <w:r w:rsidR="00F9323B" w:rsidRPr="00641BF2">
        <w:rPr>
          <w:rFonts w:ascii="Book Antiqua" w:hAnsi="Book Antiqua"/>
          <w:bCs w:val="0"/>
          <w:sz w:val="20"/>
          <w:szCs w:val="20"/>
          <w:vertAlign w:val="baseline"/>
        </w:rPr>
        <w:t>a</w:t>
      </w:r>
      <w:r w:rsidR="00641BF2" w:rsidRPr="00641BF2">
        <w:rPr>
          <w:rFonts w:ascii="Book Antiqua" w:hAnsi="Book Antiqua"/>
          <w:bCs w:val="0"/>
          <w:sz w:val="20"/>
          <w:szCs w:val="20"/>
          <w:vertAlign w:val="baseline"/>
        </w:rPr>
        <w:t xml:space="preserve"> </w:t>
      </w:r>
      <w:r w:rsidR="00641BF2" w:rsidRPr="00641BF2">
        <w:rPr>
          <w:rFonts w:ascii="Book Antiqua" w:hAnsi="Book Antiqua"/>
          <w:bCs w:val="0"/>
          <w:i/>
          <w:color w:val="000000"/>
          <w:sz w:val="20"/>
          <w:szCs w:val="20"/>
          <w:vertAlign w:val="baseline"/>
        </w:rPr>
        <w:t>256/2014. (X.22.)</w:t>
      </w:r>
      <w:r w:rsidR="00641BF2" w:rsidRPr="00641BF2">
        <w:rPr>
          <w:rFonts w:ascii="Book Antiqua" w:hAnsi="Book Antiqua"/>
          <w:bCs w:val="0"/>
          <w:color w:val="000000"/>
          <w:sz w:val="20"/>
          <w:szCs w:val="20"/>
          <w:vertAlign w:val="baseline"/>
        </w:rPr>
        <w:t xml:space="preserve"> </w:t>
      </w:r>
      <w:r w:rsidR="00F9323B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számú határozatát módosítja, és </w:t>
      </w: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az alpolgármester költségtérítését </w:t>
      </w:r>
      <w:r w:rsidR="00F9323B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2017. január 1-jei hatállyal </w:t>
      </w: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az </w:t>
      </w:r>
      <w:proofErr w:type="spellStart"/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Mötv</w:t>
      </w:r>
      <w:proofErr w:type="spellEnd"/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. 80.§ (3) bekezdése szerint a </w:t>
      </w:r>
      <w:r w:rsidR="003060AA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 xml:space="preserve">módosított </w:t>
      </w: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tiszteletdíjának 15%-ában (</w:t>
      </w:r>
      <w:r w:rsidR="00F9323B"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azaz havi 32.899,- Ft összegben</w:t>
      </w:r>
      <w:r w:rsidRPr="00641BF2">
        <w:rPr>
          <w:rFonts w:ascii="Book Antiqua" w:hAnsi="Book Antiqua"/>
          <w:bCs w:val="0"/>
          <w:i/>
          <w:sz w:val="20"/>
          <w:szCs w:val="20"/>
          <w:vertAlign w:val="baseline"/>
        </w:rPr>
        <w:t>) állapítja meg.</w:t>
      </w:r>
    </w:p>
    <w:p w:rsidR="0013192E" w:rsidRPr="00641BF2" w:rsidRDefault="0013192E" w:rsidP="00DB751D">
      <w:pPr>
        <w:jc w:val="both"/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</w:pPr>
      <w:r w:rsidRPr="00641BF2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Határidő:</w:t>
      </w:r>
      <w:r w:rsidR="00F9323B" w:rsidRPr="00641BF2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azonnal</w:t>
      </w:r>
    </w:p>
    <w:p w:rsidR="0013192E" w:rsidRPr="00641BF2" w:rsidRDefault="0013192E" w:rsidP="00DB751D">
      <w:pPr>
        <w:jc w:val="both"/>
        <w:rPr>
          <w:rFonts w:ascii="Book Antiqua" w:hAnsi="Book Antiqua"/>
          <w:bCs w:val="0"/>
          <w:i/>
          <w:sz w:val="20"/>
          <w:szCs w:val="20"/>
          <w:vertAlign w:val="baseline"/>
        </w:rPr>
      </w:pPr>
      <w:r w:rsidRPr="00641BF2">
        <w:rPr>
          <w:rFonts w:ascii="Book Antiqua" w:hAnsi="Book Antiqua"/>
          <w:i/>
          <w:iCs/>
          <w:color w:val="000000"/>
          <w:sz w:val="20"/>
          <w:szCs w:val="20"/>
          <w:u w:val="single"/>
          <w:vertAlign w:val="baseline"/>
        </w:rPr>
        <w:t>Felelős:</w:t>
      </w:r>
      <w:r w:rsidR="00DB751D" w:rsidRPr="00641BF2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 xml:space="preserve"> </w:t>
      </w:r>
      <w:r w:rsidRPr="00641BF2">
        <w:rPr>
          <w:rFonts w:ascii="Book Antiqua" w:hAnsi="Book Antiqua"/>
          <w:i/>
          <w:iCs/>
          <w:color w:val="000000"/>
          <w:sz w:val="20"/>
          <w:szCs w:val="20"/>
          <w:vertAlign w:val="baseline"/>
        </w:rPr>
        <w:t>Polgármesteri Hivatal</w:t>
      </w:r>
    </w:p>
    <w:p w:rsidR="00D967E3" w:rsidRPr="00641BF2" w:rsidRDefault="00D967E3" w:rsidP="00DB751D">
      <w:pPr>
        <w:rPr>
          <w:rFonts w:ascii="Book Antiqua" w:hAnsi="Book Antiqua"/>
          <w:i/>
          <w:sz w:val="20"/>
          <w:szCs w:val="20"/>
        </w:rPr>
      </w:pPr>
    </w:p>
    <w:p w:rsidR="00DB751D" w:rsidRPr="00641BF2" w:rsidRDefault="00DB751D" w:rsidP="00DB751D">
      <w:pPr>
        <w:rPr>
          <w:rFonts w:ascii="Book Antiqua" w:hAnsi="Book Antiqua"/>
          <w:i/>
          <w:sz w:val="20"/>
          <w:szCs w:val="20"/>
        </w:rPr>
      </w:pPr>
    </w:p>
    <w:p w:rsidR="00AE34CF" w:rsidRPr="00641BF2" w:rsidRDefault="00AE34CF" w:rsidP="00DB751D">
      <w:pPr>
        <w:rPr>
          <w:rFonts w:ascii="Book Antiqua" w:hAnsi="Book Antiqua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>V.</w:t>
      </w:r>
    </w:p>
    <w:p w:rsidR="00AE34CF" w:rsidRPr="00641BF2" w:rsidRDefault="00AE34CF" w:rsidP="003060AA">
      <w:pPr>
        <w:jc w:val="both"/>
        <w:rPr>
          <w:rFonts w:ascii="Book Antiqua" w:hAnsi="Book Antiqua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>Javasoljuk a képviselők és a bizottsági tagok tiszteletdíját, és a képviselők költségtérítését is a polgármesteri illetmény emelkedésével arányosan, 22,2%-kal megemelni. Az erről szóló rendelet-tervezet jelen előterjesztési munkaanyag mellékleté</w:t>
      </w:r>
      <w:r w:rsidR="0066001C">
        <w:rPr>
          <w:rFonts w:ascii="Book Antiqua" w:hAnsi="Book Antiqua"/>
          <w:sz w:val="20"/>
          <w:szCs w:val="20"/>
          <w:vertAlign w:val="baseline"/>
        </w:rPr>
        <w:t>t</w:t>
      </w:r>
      <w:r w:rsidRPr="00641BF2">
        <w:rPr>
          <w:rFonts w:ascii="Book Antiqua" w:hAnsi="Book Antiqua"/>
          <w:sz w:val="20"/>
          <w:szCs w:val="20"/>
          <w:vertAlign w:val="baseline"/>
        </w:rPr>
        <w:t xml:space="preserve"> képezi. </w:t>
      </w:r>
    </w:p>
    <w:p w:rsidR="00AE34CF" w:rsidRPr="00641BF2" w:rsidRDefault="00AE34CF" w:rsidP="00DB751D">
      <w:pPr>
        <w:rPr>
          <w:rFonts w:ascii="Book Antiqua" w:hAnsi="Book Antiqua"/>
          <w:sz w:val="20"/>
          <w:szCs w:val="20"/>
          <w:vertAlign w:val="baseline"/>
        </w:rPr>
      </w:pPr>
    </w:p>
    <w:p w:rsidR="00AE34CF" w:rsidRPr="00641BF2" w:rsidRDefault="00AE34CF" w:rsidP="00AE34CF">
      <w:pPr>
        <w:pStyle w:val="Szvegtrzs"/>
        <w:rPr>
          <w:rFonts w:ascii="Book Antiqua" w:hAnsi="Book Antiqua"/>
          <w:sz w:val="20"/>
          <w:szCs w:val="20"/>
        </w:rPr>
      </w:pPr>
      <w:r w:rsidRPr="00641BF2">
        <w:rPr>
          <w:rFonts w:ascii="Book Antiqua" w:hAnsi="Book Antiqua"/>
          <w:sz w:val="20"/>
          <w:szCs w:val="20"/>
        </w:rPr>
        <w:t xml:space="preserve">Az előterjesztés alapján kérjük a képviselő-testületet, hogy a rendelet-tervezetet tárgyalja meg, és egyetértése esetén fogadja el. </w:t>
      </w:r>
    </w:p>
    <w:p w:rsidR="00AE34CF" w:rsidRPr="00641BF2" w:rsidRDefault="00AE34CF" w:rsidP="00DB751D">
      <w:pPr>
        <w:rPr>
          <w:rFonts w:ascii="Book Antiqua" w:hAnsi="Book Antiqua"/>
          <w:i/>
          <w:sz w:val="20"/>
          <w:szCs w:val="20"/>
          <w:vertAlign w:val="baseline"/>
        </w:rPr>
      </w:pPr>
    </w:p>
    <w:p w:rsidR="00AE34CF" w:rsidRPr="00641BF2" w:rsidRDefault="00AE34CF" w:rsidP="00DB751D">
      <w:pPr>
        <w:rPr>
          <w:rFonts w:ascii="Book Antiqua" w:hAnsi="Book Antiqua"/>
          <w:i/>
          <w:sz w:val="20"/>
          <w:szCs w:val="20"/>
          <w:vertAlign w:val="baseline"/>
        </w:rPr>
      </w:pPr>
    </w:p>
    <w:p w:rsidR="00DB751D" w:rsidRPr="00641BF2" w:rsidRDefault="00DB751D" w:rsidP="00DB751D">
      <w:pPr>
        <w:rPr>
          <w:rFonts w:ascii="Book Antiqua" w:hAnsi="Book Antiqua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>Összeállította: dr. Molnár Zsuzsanna jegyző</w:t>
      </w:r>
    </w:p>
    <w:p w:rsidR="00AE34CF" w:rsidRPr="00641BF2" w:rsidRDefault="00AE34CF" w:rsidP="00DB751D">
      <w:pPr>
        <w:rPr>
          <w:rFonts w:ascii="Book Antiqua" w:hAnsi="Book Antiqua"/>
          <w:sz w:val="20"/>
          <w:szCs w:val="20"/>
          <w:vertAlign w:val="baseline"/>
        </w:rPr>
      </w:pPr>
    </w:p>
    <w:p w:rsidR="00DB751D" w:rsidRPr="00641BF2" w:rsidRDefault="00DB751D" w:rsidP="00DB751D">
      <w:pPr>
        <w:rPr>
          <w:rFonts w:ascii="Book Antiqua" w:hAnsi="Book Antiqua"/>
          <w:sz w:val="20"/>
          <w:szCs w:val="20"/>
          <w:vertAlign w:val="baseline"/>
        </w:rPr>
      </w:pPr>
      <w:r w:rsidRPr="00641BF2">
        <w:rPr>
          <w:rFonts w:ascii="Book Antiqua" w:hAnsi="Book Antiqua"/>
          <w:sz w:val="20"/>
          <w:szCs w:val="20"/>
          <w:vertAlign w:val="baseline"/>
        </w:rPr>
        <w:t xml:space="preserve">Előterjesztéssé nyilvánítva: </w:t>
      </w:r>
      <w:r w:rsidR="003502F1">
        <w:rPr>
          <w:rFonts w:ascii="Book Antiqua" w:hAnsi="Book Antiqua"/>
          <w:sz w:val="20"/>
          <w:szCs w:val="20"/>
          <w:vertAlign w:val="baseline"/>
        </w:rPr>
        <w:t>2017. január 23.</w:t>
      </w:r>
      <w:bookmarkStart w:id="0" w:name="_GoBack"/>
      <w:bookmarkEnd w:id="0"/>
    </w:p>
    <w:sectPr w:rsidR="00DB751D" w:rsidRPr="00641BF2" w:rsidSect="00D96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192E"/>
    <w:rsid w:val="0013192E"/>
    <w:rsid w:val="00232610"/>
    <w:rsid w:val="00295928"/>
    <w:rsid w:val="003060AA"/>
    <w:rsid w:val="00327F95"/>
    <w:rsid w:val="00330A3C"/>
    <w:rsid w:val="003502F1"/>
    <w:rsid w:val="003C34A5"/>
    <w:rsid w:val="003D0F8D"/>
    <w:rsid w:val="005E4667"/>
    <w:rsid w:val="00620088"/>
    <w:rsid w:val="00641BF2"/>
    <w:rsid w:val="0066001C"/>
    <w:rsid w:val="00766170"/>
    <w:rsid w:val="007C2A48"/>
    <w:rsid w:val="0083745A"/>
    <w:rsid w:val="008559D1"/>
    <w:rsid w:val="00A24AD1"/>
    <w:rsid w:val="00AE34CF"/>
    <w:rsid w:val="00AE482A"/>
    <w:rsid w:val="00B43F31"/>
    <w:rsid w:val="00B8023B"/>
    <w:rsid w:val="00BB51EC"/>
    <w:rsid w:val="00D367FF"/>
    <w:rsid w:val="00D669F9"/>
    <w:rsid w:val="00D967E3"/>
    <w:rsid w:val="00DB751D"/>
    <w:rsid w:val="00DE11D4"/>
    <w:rsid w:val="00E15B6D"/>
    <w:rsid w:val="00E85827"/>
    <w:rsid w:val="00EA0DD5"/>
    <w:rsid w:val="00EA5DF1"/>
    <w:rsid w:val="00F93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F86DA6-9090-4A61-8F22-C1638CEA1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3192E"/>
    <w:rPr>
      <w:bCs/>
      <w:position w:val="-14"/>
      <w:sz w:val="24"/>
      <w:szCs w:val="24"/>
      <w:vertAlign w:val="subscript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13192E"/>
    <w:pPr>
      <w:suppressAutoHyphens/>
      <w:spacing w:after="120"/>
    </w:pPr>
    <w:rPr>
      <w:bCs w:val="0"/>
      <w:position w:val="0"/>
      <w:vertAlign w:val="baseline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13192E"/>
    <w:rPr>
      <w:sz w:val="24"/>
      <w:szCs w:val="24"/>
      <w:lang w:eastAsia="ar-SA"/>
    </w:rPr>
  </w:style>
  <w:style w:type="paragraph" w:styleId="Szvegtrzsbehzssal2">
    <w:name w:val="Body Text Indent 2"/>
    <w:basedOn w:val="Norml"/>
    <w:link w:val="Szvegtrzsbehzssal2Char"/>
    <w:semiHidden/>
    <w:rsid w:val="0013192E"/>
    <w:pPr>
      <w:ind w:left="1750"/>
      <w:jc w:val="both"/>
    </w:pPr>
    <w:rPr>
      <w:rFonts w:ascii="Book Antiqua" w:hAnsi="Book Antiqua"/>
      <w:b/>
      <w:bCs w:val="0"/>
      <w:sz w:val="22"/>
      <w:szCs w:val="22"/>
      <w:vertAlign w:val="baseline"/>
    </w:rPr>
  </w:style>
  <w:style w:type="character" w:customStyle="1" w:styleId="Szvegtrzsbehzssal2Char">
    <w:name w:val="Szövegtörzs behúzással 2 Char"/>
    <w:basedOn w:val="Bekezdsalapbettpusa"/>
    <w:link w:val="Szvegtrzsbehzssal2"/>
    <w:semiHidden/>
    <w:rsid w:val="0013192E"/>
    <w:rPr>
      <w:rFonts w:ascii="Book Antiqua" w:hAnsi="Book Antiqua"/>
      <w:b/>
      <w:position w:val="-14"/>
      <w:sz w:val="22"/>
      <w:szCs w:val="22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929EDD-4EAC-43DE-AAD3-EBE2E374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599</Words>
  <Characters>4137</Characters>
  <Application>Microsoft Office Word</Application>
  <DocSecurity>0</DocSecurity>
  <Lines>34</Lines>
  <Paragraphs>9</Paragraphs>
  <ScaleCrop>false</ScaleCrop>
  <Company>Délegyházi Önkormányzat</Company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Molnár Zsuzsa</dc:creator>
  <cp:keywords/>
  <dc:description/>
  <cp:lastModifiedBy>Dr. Molnar Zsuzsanna</cp:lastModifiedBy>
  <cp:revision>29</cp:revision>
  <dcterms:created xsi:type="dcterms:W3CDTF">2014-10-16T12:50:00Z</dcterms:created>
  <dcterms:modified xsi:type="dcterms:W3CDTF">2017-01-23T09:02:00Z</dcterms:modified>
</cp:coreProperties>
</file>