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591E" w:rsidRPr="00543B41" w:rsidRDefault="00FF591E">
      <w:pPr>
        <w:suppressAutoHyphens/>
        <w:jc w:val="center"/>
        <w:rPr>
          <w:rFonts w:ascii="Book Antiqua" w:hAnsi="Book Antiqua" w:cs="Tahoma"/>
          <w:sz w:val="20"/>
          <w:szCs w:val="20"/>
          <w:lang w:eastAsia="ar-SA"/>
        </w:rPr>
      </w:pPr>
      <w:r w:rsidRPr="00543B41">
        <w:rPr>
          <w:rStyle w:val="Kiemels2"/>
          <w:rFonts w:ascii="Book Antiqua" w:hAnsi="Book Antiqua" w:cs="Tahoma"/>
          <w:bCs w:val="0"/>
          <w:sz w:val="20"/>
          <w:szCs w:val="20"/>
        </w:rPr>
        <w:t>Előterjesztés a Képviselő-testület</w:t>
      </w:r>
    </w:p>
    <w:p w:rsidR="00FF591E" w:rsidRPr="00543B41" w:rsidRDefault="00047900">
      <w:pPr>
        <w:suppressAutoHyphens/>
        <w:jc w:val="center"/>
        <w:rPr>
          <w:rFonts w:ascii="Book Antiqua" w:hAnsi="Book Antiqua" w:cs="Tahoma"/>
          <w:sz w:val="20"/>
          <w:szCs w:val="20"/>
        </w:rPr>
      </w:pPr>
      <w:r>
        <w:rPr>
          <w:rFonts w:ascii="Book Antiqua" w:hAnsi="Book Antiqua" w:cs="Tahoma"/>
          <w:sz w:val="20"/>
          <w:szCs w:val="20"/>
        </w:rPr>
        <w:t>2011. június 21-i ülésére</w:t>
      </w:r>
    </w:p>
    <w:p w:rsidR="00543B41" w:rsidRPr="00543B41" w:rsidRDefault="00543B41" w:rsidP="00543B41">
      <w:pPr>
        <w:suppressAutoHyphens/>
        <w:jc w:val="center"/>
        <w:rPr>
          <w:rFonts w:ascii="Book Antiqua" w:hAnsi="Book Antiqua" w:cs="Tahoma"/>
          <w:b/>
          <w:sz w:val="20"/>
          <w:szCs w:val="20"/>
        </w:rPr>
      </w:pPr>
    </w:p>
    <w:p w:rsidR="00543B41" w:rsidRPr="00543B41" w:rsidRDefault="00543B41" w:rsidP="00543B41">
      <w:pPr>
        <w:suppressAutoHyphens/>
        <w:ind w:right="-111"/>
        <w:jc w:val="both"/>
        <w:rPr>
          <w:rFonts w:ascii="Book Antiqua" w:hAnsi="Book Antiqua" w:cs="Tahoma"/>
          <w:b/>
          <w:sz w:val="20"/>
          <w:szCs w:val="20"/>
          <w:highlight w:val="lightGray"/>
          <w:u w:val="single"/>
        </w:rPr>
      </w:pPr>
    </w:p>
    <w:p w:rsidR="00543B41" w:rsidRPr="00543B41" w:rsidRDefault="00543B41" w:rsidP="00543B41">
      <w:pPr>
        <w:suppressAutoHyphens/>
        <w:ind w:right="-111"/>
        <w:jc w:val="both"/>
        <w:rPr>
          <w:rFonts w:ascii="Book Antiqua" w:hAnsi="Book Antiqua" w:cs="Tahoma"/>
          <w:b/>
          <w:sz w:val="20"/>
          <w:szCs w:val="20"/>
          <w:u w:val="single"/>
          <w:lang w:eastAsia="ar-SA"/>
        </w:rPr>
      </w:pPr>
      <w:r w:rsidRPr="00543B41">
        <w:rPr>
          <w:rFonts w:ascii="Book Antiqua" w:hAnsi="Book Antiqua" w:cs="Tahoma"/>
          <w:b/>
          <w:sz w:val="20"/>
          <w:szCs w:val="20"/>
          <w:highlight w:val="lightGray"/>
          <w:u w:val="single"/>
        </w:rPr>
        <w:t>Tényállás</w:t>
      </w:r>
    </w:p>
    <w:p w:rsidR="00543B41" w:rsidRPr="00543B41" w:rsidRDefault="00543B41" w:rsidP="00543B41">
      <w:pPr>
        <w:suppressAutoHyphens/>
        <w:ind w:right="-111"/>
        <w:jc w:val="both"/>
        <w:rPr>
          <w:rFonts w:ascii="Book Antiqua" w:hAnsi="Book Antiqua" w:cs="Tahoma"/>
          <w:sz w:val="20"/>
          <w:szCs w:val="20"/>
          <w:lang w:eastAsia="ar-SA"/>
        </w:rPr>
      </w:pPr>
      <w:r w:rsidRPr="00543B41">
        <w:rPr>
          <w:rStyle w:val="Kiemels"/>
          <w:rFonts w:ascii="Book Antiqua" w:hAnsi="Book Antiqua" w:cs="Tahoma"/>
          <w:iCs w:val="0"/>
          <w:sz w:val="20"/>
          <w:szCs w:val="20"/>
        </w:rPr>
        <w:t xml:space="preserve">A Társulás alapszabálya kimondja, hogy </w:t>
      </w:r>
      <w:r w:rsidRPr="00543B41">
        <w:rPr>
          <w:rFonts w:ascii="Book Antiqua" w:hAnsi="Book Antiqua"/>
          <w:sz w:val="20"/>
          <w:szCs w:val="20"/>
        </w:rPr>
        <w:t>„</w:t>
      </w:r>
      <w:proofErr w:type="gramStart"/>
      <w:r w:rsidRPr="00543B41">
        <w:rPr>
          <w:rFonts w:ascii="Book Antiqua" w:hAnsi="Book Antiqua"/>
          <w:i/>
          <w:sz w:val="20"/>
          <w:szCs w:val="20"/>
        </w:rPr>
        <w:t>A</w:t>
      </w:r>
      <w:proofErr w:type="gramEnd"/>
      <w:r w:rsidRPr="00543B41">
        <w:rPr>
          <w:rFonts w:ascii="Book Antiqua" w:hAnsi="Book Antiqua"/>
          <w:i/>
          <w:sz w:val="20"/>
          <w:szCs w:val="20"/>
        </w:rPr>
        <w:t xml:space="preserve"> Tanács tagjai a társult önkormányzatok mindenkori polgármesterei. Akadályoztatása esetén a polgármester helyettesítésének rendjéről a képviselő-testület rendelkezik. _A meghatalmazás teljes körű vagy részleges lehet azzal a megszorítással, hogy a képviselő a Társulás elnökére átruházott döntési jogot nem gyakorolhatja._ A meghatalmazást az ülés kezdetekor a meghatalmazottnak be kell mutatnia a tanácskozás levezetőjének.</w:t>
      </w:r>
      <w:r w:rsidR="00A87298">
        <w:rPr>
          <w:rFonts w:ascii="Book Antiqua" w:hAnsi="Book Antiqua"/>
          <w:i/>
          <w:sz w:val="20"/>
          <w:szCs w:val="20"/>
        </w:rPr>
        <w:t>”</w:t>
      </w:r>
      <w:r w:rsidRPr="00543B41">
        <w:rPr>
          <w:rFonts w:ascii="Book Antiqua" w:hAnsi="Book Antiqua"/>
          <w:i/>
          <w:sz w:val="20"/>
          <w:szCs w:val="20"/>
        </w:rPr>
        <w:t xml:space="preserve"> Tekintettel arra, hogy dr. Riebl Antal polgármester</w:t>
      </w:r>
      <w:r w:rsidR="00327F96">
        <w:rPr>
          <w:rFonts w:ascii="Book Antiqua" w:hAnsi="Book Antiqua"/>
          <w:i/>
          <w:sz w:val="20"/>
          <w:szCs w:val="20"/>
        </w:rPr>
        <w:t xml:space="preserve"> egyéb akadályoztatása miatt nem tud részt venni minden Társulási ülésen ezért Szilveszter Lajos alpolgármestert</w:t>
      </w:r>
      <w:r w:rsidR="0042747F">
        <w:rPr>
          <w:rFonts w:ascii="Book Antiqua" w:hAnsi="Book Antiqua"/>
          <w:i/>
          <w:sz w:val="20"/>
          <w:szCs w:val="20"/>
        </w:rPr>
        <w:t xml:space="preserve"> és Görbe István képviselőt felhatalmazza</w:t>
      </w:r>
      <w:r w:rsidR="00327F96">
        <w:rPr>
          <w:rFonts w:ascii="Book Antiqua" w:hAnsi="Book Antiqua"/>
          <w:i/>
          <w:sz w:val="20"/>
          <w:szCs w:val="20"/>
        </w:rPr>
        <w:t xml:space="preserve"> a képviseletére.</w:t>
      </w:r>
    </w:p>
    <w:p w:rsidR="00543B41" w:rsidRPr="00543B41" w:rsidRDefault="00543B41">
      <w:pPr>
        <w:suppressAutoHyphens/>
        <w:jc w:val="center"/>
        <w:rPr>
          <w:rFonts w:ascii="Book Antiqua" w:hAnsi="Book Antiqua" w:cs="Tahoma"/>
          <w:sz w:val="20"/>
          <w:szCs w:val="20"/>
          <w:lang w:eastAsia="ar-SA"/>
        </w:rPr>
      </w:pPr>
    </w:p>
    <w:p w:rsidR="000235DF" w:rsidRPr="00543B41" w:rsidRDefault="000235DF" w:rsidP="000235DF">
      <w:pPr>
        <w:suppressAutoHyphens/>
        <w:jc w:val="center"/>
        <w:rPr>
          <w:rFonts w:ascii="Book Antiqua" w:hAnsi="Book Antiqua" w:cs="Tahoma"/>
          <w:b/>
          <w:sz w:val="20"/>
          <w:szCs w:val="20"/>
        </w:rPr>
      </w:pPr>
    </w:p>
    <w:p w:rsidR="00013A8C" w:rsidRPr="00543B41" w:rsidRDefault="00013A8C">
      <w:pPr>
        <w:suppressAutoHyphens/>
        <w:rPr>
          <w:rStyle w:val="Kiemels2"/>
          <w:rFonts w:ascii="Book Antiqua" w:hAnsi="Book Antiqua" w:cs="Tahoma"/>
          <w:i/>
          <w:sz w:val="20"/>
          <w:szCs w:val="20"/>
        </w:rPr>
      </w:pPr>
    </w:p>
    <w:p w:rsidR="0049453F" w:rsidRPr="00543B41" w:rsidRDefault="0049453F" w:rsidP="0049453F">
      <w:pPr>
        <w:suppressAutoHyphens/>
        <w:ind w:right="-111"/>
        <w:jc w:val="both"/>
        <w:rPr>
          <w:rFonts w:ascii="Book Antiqua" w:hAnsi="Book Antiqua" w:cs="Tahoma"/>
          <w:b/>
          <w:sz w:val="20"/>
          <w:szCs w:val="20"/>
          <w:u w:val="single"/>
          <w:lang w:eastAsia="ar-SA"/>
        </w:rPr>
      </w:pPr>
      <w:r w:rsidRPr="00543B41">
        <w:rPr>
          <w:rFonts w:ascii="Book Antiqua" w:hAnsi="Book Antiqua" w:cs="Tahoma"/>
          <w:b/>
          <w:sz w:val="20"/>
          <w:szCs w:val="20"/>
          <w:highlight w:val="lightGray"/>
          <w:u w:val="single"/>
        </w:rPr>
        <w:t>Határozati javaslat</w:t>
      </w:r>
    </w:p>
    <w:p w:rsidR="00D46102" w:rsidRPr="00543B41" w:rsidRDefault="00FF591E">
      <w:pPr>
        <w:suppressAutoHyphens/>
        <w:jc w:val="both"/>
        <w:rPr>
          <w:rStyle w:val="Kiemels"/>
          <w:rFonts w:ascii="Book Antiqua" w:hAnsi="Book Antiqua" w:cs="Tahoma"/>
          <w:iCs w:val="0"/>
          <w:sz w:val="20"/>
          <w:szCs w:val="20"/>
        </w:rPr>
      </w:pPr>
      <w:r w:rsidRPr="00543B41">
        <w:rPr>
          <w:rStyle w:val="Kiemels"/>
          <w:rFonts w:ascii="Book Antiqua" w:hAnsi="Book Antiqua" w:cs="Tahoma"/>
          <w:iCs w:val="0"/>
          <w:sz w:val="20"/>
          <w:szCs w:val="20"/>
        </w:rPr>
        <w:t>Délegyháza Község Önkormányzatának Képviselő-testülete</w:t>
      </w:r>
      <w:r w:rsidR="000235DF" w:rsidRPr="00543B41">
        <w:rPr>
          <w:rStyle w:val="Kiemels"/>
          <w:rFonts w:ascii="Book Antiqua" w:hAnsi="Book Antiqua" w:cs="Tahoma"/>
          <w:iCs w:val="0"/>
          <w:sz w:val="20"/>
          <w:szCs w:val="20"/>
        </w:rPr>
        <w:t xml:space="preserve"> a</w:t>
      </w:r>
      <w:r w:rsidR="00283B5F" w:rsidRPr="00543B41">
        <w:rPr>
          <w:rStyle w:val="Kiemels"/>
          <w:rFonts w:ascii="Book Antiqua" w:hAnsi="Book Antiqua" w:cs="Tahoma"/>
          <w:iCs w:val="0"/>
          <w:sz w:val="20"/>
          <w:szCs w:val="20"/>
        </w:rPr>
        <w:t xml:space="preserve"> </w:t>
      </w:r>
      <w:proofErr w:type="spellStart"/>
      <w:r w:rsidR="00283B5F" w:rsidRPr="00543B41">
        <w:rPr>
          <w:rStyle w:val="Kiemels"/>
          <w:rFonts w:ascii="Book Antiqua" w:hAnsi="Book Antiqua" w:cs="Tahoma"/>
          <w:iCs w:val="0"/>
          <w:sz w:val="20"/>
          <w:szCs w:val="20"/>
        </w:rPr>
        <w:t>Csepel-Sziget</w:t>
      </w:r>
      <w:proofErr w:type="spellEnd"/>
      <w:r w:rsidR="00283B5F" w:rsidRPr="00543B41">
        <w:rPr>
          <w:rStyle w:val="Kiemels"/>
          <w:rFonts w:ascii="Book Antiqua" w:hAnsi="Book Antiqua" w:cs="Tahoma"/>
          <w:iCs w:val="0"/>
          <w:sz w:val="20"/>
          <w:szCs w:val="20"/>
        </w:rPr>
        <w:t xml:space="preserve"> és Környéke Többcélú Önkormányzati Társulás Alapszabálya</w:t>
      </w:r>
      <w:r w:rsidR="00A87298">
        <w:rPr>
          <w:rStyle w:val="Kiemels"/>
          <w:rFonts w:ascii="Book Antiqua" w:hAnsi="Book Antiqua" w:cs="Tahoma"/>
          <w:iCs w:val="0"/>
          <w:sz w:val="20"/>
          <w:szCs w:val="20"/>
        </w:rPr>
        <w:t xml:space="preserve"> </w:t>
      </w:r>
      <w:r w:rsidR="00283B5F" w:rsidRPr="00543B41">
        <w:rPr>
          <w:rStyle w:val="Kiemels"/>
          <w:rFonts w:ascii="Book Antiqua" w:hAnsi="Book Antiqua" w:cs="Tahoma"/>
          <w:iCs w:val="0"/>
          <w:sz w:val="20"/>
          <w:szCs w:val="20"/>
        </w:rPr>
        <w:t>al</w:t>
      </w:r>
      <w:r w:rsidR="00327F96">
        <w:rPr>
          <w:rStyle w:val="Kiemels"/>
          <w:rFonts w:ascii="Book Antiqua" w:hAnsi="Book Antiqua" w:cs="Tahoma"/>
          <w:iCs w:val="0"/>
          <w:sz w:val="20"/>
          <w:szCs w:val="20"/>
        </w:rPr>
        <w:t>apján meghatalmazza Szilveszter Lajos alpolgármester</w:t>
      </w:r>
      <w:r w:rsidR="00283B5F" w:rsidRPr="00543B41">
        <w:rPr>
          <w:rStyle w:val="Kiemels"/>
          <w:rFonts w:ascii="Book Antiqua" w:hAnsi="Book Antiqua" w:cs="Tahoma"/>
          <w:iCs w:val="0"/>
          <w:sz w:val="20"/>
          <w:szCs w:val="20"/>
        </w:rPr>
        <w:t>t</w:t>
      </w:r>
      <w:r w:rsidR="0042747F">
        <w:rPr>
          <w:rStyle w:val="Kiemels"/>
          <w:rFonts w:ascii="Book Antiqua" w:hAnsi="Book Antiqua" w:cs="Tahoma"/>
          <w:iCs w:val="0"/>
          <w:sz w:val="20"/>
          <w:szCs w:val="20"/>
        </w:rPr>
        <w:t xml:space="preserve"> és Görbe István</w:t>
      </w:r>
      <w:r w:rsidR="002D0847">
        <w:rPr>
          <w:rStyle w:val="Kiemels"/>
          <w:rFonts w:ascii="Book Antiqua" w:hAnsi="Book Antiqua" w:cs="Tahoma"/>
          <w:iCs w:val="0"/>
          <w:sz w:val="20"/>
          <w:szCs w:val="20"/>
        </w:rPr>
        <w:t xml:space="preserve"> k</w:t>
      </w:r>
      <w:r w:rsidR="00B215DF">
        <w:rPr>
          <w:rStyle w:val="Kiemels"/>
          <w:rFonts w:ascii="Book Antiqua" w:hAnsi="Book Antiqua" w:cs="Tahoma"/>
          <w:iCs w:val="0"/>
          <w:sz w:val="20"/>
          <w:szCs w:val="20"/>
        </w:rPr>
        <w:t>épviselőt</w:t>
      </w:r>
      <w:r w:rsidR="00283B5F" w:rsidRPr="00543B41">
        <w:rPr>
          <w:rStyle w:val="Kiemels"/>
          <w:rFonts w:ascii="Book Antiqua" w:hAnsi="Book Antiqua" w:cs="Tahoma"/>
          <w:iCs w:val="0"/>
          <w:sz w:val="20"/>
          <w:szCs w:val="20"/>
        </w:rPr>
        <w:t xml:space="preserve">, hogy a Társulási Tanács </w:t>
      </w:r>
      <w:r w:rsidR="00327F96">
        <w:rPr>
          <w:rStyle w:val="Kiemels"/>
          <w:rFonts w:ascii="Book Antiqua" w:hAnsi="Book Antiqua" w:cs="Tahoma"/>
          <w:iCs w:val="0"/>
          <w:sz w:val="20"/>
          <w:szCs w:val="20"/>
        </w:rPr>
        <w:t>ülésein, melyen dr. Riebl Antal polgármester egyéb akadályoztatása miatt nem tud részt venni</w:t>
      </w:r>
      <w:r w:rsidR="00CC6F50">
        <w:rPr>
          <w:rStyle w:val="Kiemels"/>
          <w:rFonts w:ascii="Book Antiqua" w:hAnsi="Book Antiqua" w:cs="Tahoma"/>
          <w:iCs w:val="0"/>
          <w:sz w:val="20"/>
          <w:szCs w:val="20"/>
        </w:rPr>
        <w:t>,</w:t>
      </w:r>
      <w:r w:rsidR="00283B5F" w:rsidRPr="00543B41">
        <w:rPr>
          <w:rStyle w:val="Kiemels"/>
          <w:rFonts w:ascii="Book Antiqua" w:hAnsi="Book Antiqua" w:cs="Tahoma"/>
          <w:iCs w:val="0"/>
          <w:sz w:val="20"/>
          <w:szCs w:val="20"/>
        </w:rPr>
        <w:t xml:space="preserve"> valamennyi napirendi pontban teljes jogkörben képviselje Délegyháza Község Önkormányzatát. A </w:t>
      </w:r>
      <w:r w:rsidR="00CC6F50">
        <w:rPr>
          <w:rStyle w:val="Kiemels"/>
          <w:rFonts w:ascii="Book Antiqua" w:hAnsi="Book Antiqua" w:cs="Tahoma"/>
          <w:iCs w:val="0"/>
          <w:sz w:val="20"/>
          <w:szCs w:val="20"/>
        </w:rPr>
        <w:t>K</w:t>
      </w:r>
      <w:r w:rsidR="00283B5F" w:rsidRPr="00543B41">
        <w:rPr>
          <w:rStyle w:val="Kiemels"/>
          <w:rFonts w:ascii="Book Antiqua" w:hAnsi="Book Antiqua" w:cs="Tahoma"/>
          <w:iCs w:val="0"/>
          <w:sz w:val="20"/>
          <w:szCs w:val="20"/>
        </w:rPr>
        <w:t>épviselő-testület felhatalmazza továbbá dr. Riebl Antal polgármestert, hogy az erre vonatkozó meghatalmazást aláírja.</w:t>
      </w:r>
    </w:p>
    <w:p w:rsidR="00FF591E" w:rsidRPr="00543B41" w:rsidRDefault="00FF591E">
      <w:pPr>
        <w:suppressAutoHyphens/>
        <w:jc w:val="both"/>
        <w:rPr>
          <w:rFonts w:ascii="Book Antiqua" w:hAnsi="Book Antiqua" w:cs="Tahoma"/>
          <w:i/>
          <w:sz w:val="20"/>
          <w:szCs w:val="20"/>
          <w:lang w:eastAsia="ar-SA"/>
        </w:rPr>
      </w:pPr>
      <w:r w:rsidRPr="00543B41">
        <w:rPr>
          <w:rStyle w:val="Kiemels"/>
          <w:rFonts w:ascii="Book Antiqua" w:hAnsi="Book Antiqua" w:cs="Tahoma"/>
          <w:sz w:val="20"/>
          <w:szCs w:val="20"/>
          <w:u w:val="single"/>
        </w:rPr>
        <w:t>Határidő:</w:t>
      </w:r>
      <w:r w:rsidRPr="00543B41">
        <w:rPr>
          <w:rStyle w:val="Kiemels"/>
          <w:rFonts w:ascii="Book Antiqua" w:hAnsi="Book Antiqua" w:cs="Tahoma"/>
          <w:sz w:val="20"/>
          <w:szCs w:val="20"/>
        </w:rPr>
        <w:t xml:space="preserve"> </w:t>
      </w:r>
      <w:r w:rsidR="0049453F" w:rsidRPr="00543B41">
        <w:rPr>
          <w:rStyle w:val="Kiemels"/>
          <w:rFonts w:ascii="Book Antiqua" w:hAnsi="Book Antiqua" w:cs="Tahoma"/>
          <w:sz w:val="20"/>
          <w:szCs w:val="20"/>
        </w:rPr>
        <w:t xml:space="preserve"> </w:t>
      </w:r>
    </w:p>
    <w:p w:rsidR="00FF591E" w:rsidRPr="00543B41" w:rsidRDefault="00FF591E">
      <w:pPr>
        <w:suppressAutoHyphens/>
        <w:jc w:val="both"/>
        <w:rPr>
          <w:rStyle w:val="Kiemels"/>
          <w:rFonts w:ascii="Book Antiqua" w:hAnsi="Book Antiqua" w:cs="Tahoma"/>
          <w:sz w:val="20"/>
          <w:szCs w:val="20"/>
          <w:lang w:eastAsia="ar-SA"/>
        </w:rPr>
      </w:pPr>
      <w:r w:rsidRPr="00543B41">
        <w:rPr>
          <w:rStyle w:val="Kiemels"/>
          <w:rFonts w:ascii="Book Antiqua" w:hAnsi="Book Antiqua" w:cs="Tahoma"/>
          <w:sz w:val="20"/>
          <w:szCs w:val="20"/>
          <w:u w:val="single"/>
        </w:rPr>
        <w:t>Felelős:</w:t>
      </w:r>
      <w:r w:rsidR="00D46102" w:rsidRPr="00543B41">
        <w:rPr>
          <w:rStyle w:val="Kiemels"/>
          <w:rFonts w:ascii="Book Antiqua" w:hAnsi="Book Antiqua" w:cs="Tahoma"/>
          <w:sz w:val="20"/>
          <w:szCs w:val="20"/>
        </w:rPr>
        <w:t xml:space="preserve"> </w:t>
      </w:r>
      <w:r w:rsidR="00283B5F" w:rsidRPr="00543B41">
        <w:rPr>
          <w:rStyle w:val="Kiemels"/>
          <w:rFonts w:ascii="Book Antiqua" w:hAnsi="Book Antiqua" w:cs="Tahoma"/>
          <w:sz w:val="20"/>
          <w:szCs w:val="20"/>
        </w:rPr>
        <w:t>polgármester</w:t>
      </w:r>
      <w:r w:rsidR="0049453F" w:rsidRPr="00543B41">
        <w:rPr>
          <w:rStyle w:val="Kiemels"/>
          <w:rFonts w:ascii="Book Antiqua" w:hAnsi="Book Antiqua" w:cs="Tahoma"/>
          <w:sz w:val="20"/>
          <w:szCs w:val="20"/>
        </w:rPr>
        <w:t>, jegyző</w:t>
      </w:r>
      <w:r w:rsidRPr="00543B41">
        <w:rPr>
          <w:rStyle w:val="Kiemels"/>
          <w:rFonts w:ascii="Book Antiqua" w:hAnsi="Book Antiqua" w:cs="Tahoma"/>
          <w:sz w:val="20"/>
          <w:szCs w:val="20"/>
        </w:rPr>
        <w:t xml:space="preserve"> </w:t>
      </w:r>
    </w:p>
    <w:p w:rsidR="0049453F" w:rsidRPr="00543B41" w:rsidRDefault="00FF591E">
      <w:pPr>
        <w:suppressAutoHyphens/>
        <w:ind w:right="-111"/>
        <w:jc w:val="both"/>
        <w:rPr>
          <w:rFonts w:ascii="Book Antiqua" w:hAnsi="Book Antiqua" w:cs="Tahoma"/>
          <w:sz w:val="20"/>
          <w:szCs w:val="20"/>
          <w:lang w:eastAsia="ar-SA"/>
        </w:rPr>
      </w:pPr>
      <w:r w:rsidRPr="00543B41">
        <w:rPr>
          <w:rFonts w:ascii="Book Antiqua" w:hAnsi="Book Antiqua" w:cs="Tahoma"/>
          <w:sz w:val="20"/>
          <w:szCs w:val="20"/>
        </w:rPr>
        <w:t> </w:t>
      </w:r>
    </w:p>
    <w:p w:rsidR="00FF591E" w:rsidRPr="00543B41" w:rsidRDefault="00FF591E">
      <w:pPr>
        <w:suppressAutoHyphens/>
        <w:ind w:right="-111"/>
        <w:jc w:val="both"/>
        <w:rPr>
          <w:rFonts w:ascii="Book Antiqua" w:hAnsi="Book Antiqua" w:cs="Tahoma"/>
          <w:b/>
          <w:sz w:val="20"/>
          <w:szCs w:val="20"/>
          <w:u w:val="single"/>
          <w:lang w:eastAsia="ar-SA"/>
        </w:rPr>
      </w:pPr>
      <w:r w:rsidRPr="00543B41">
        <w:rPr>
          <w:rFonts w:ascii="Book Antiqua" w:hAnsi="Book Antiqua" w:cs="Tahoma"/>
          <w:b/>
          <w:sz w:val="20"/>
          <w:szCs w:val="20"/>
        </w:rPr>
        <w:t> </w:t>
      </w:r>
    </w:p>
    <w:p w:rsidR="00FF591E" w:rsidRPr="00543B41" w:rsidRDefault="00FF591E">
      <w:pPr>
        <w:suppressAutoHyphens/>
        <w:ind w:right="-111"/>
        <w:jc w:val="both"/>
        <w:rPr>
          <w:rFonts w:ascii="Book Antiqua" w:hAnsi="Book Antiqua" w:cs="Tahoma"/>
          <w:sz w:val="20"/>
          <w:szCs w:val="20"/>
        </w:rPr>
      </w:pPr>
      <w:r w:rsidRPr="00543B41">
        <w:rPr>
          <w:rFonts w:ascii="Book Antiqua" w:hAnsi="Book Antiqua" w:cs="Tahoma"/>
          <w:sz w:val="20"/>
          <w:szCs w:val="20"/>
        </w:rPr>
        <w:t>Felülvizsgálta, a testület elé terjesztés</w:t>
      </w:r>
      <w:r w:rsidR="000235DF" w:rsidRPr="00543B41">
        <w:rPr>
          <w:rFonts w:ascii="Book Antiqua" w:hAnsi="Book Antiqua" w:cs="Tahoma"/>
          <w:sz w:val="20"/>
          <w:szCs w:val="20"/>
        </w:rPr>
        <w:t>é</w:t>
      </w:r>
      <w:r w:rsidRPr="00543B41">
        <w:rPr>
          <w:rFonts w:ascii="Book Antiqua" w:hAnsi="Book Antiqua" w:cs="Tahoma"/>
          <w:sz w:val="20"/>
          <w:szCs w:val="20"/>
        </w:rPr>
        <w:t xml:space="preserve">t jóváhagyta: </w:t>
      </w:r>
    </w:p>
    <w:p w:rsidR="0049453F" w:rsidRPr="00543B41" w:rsidRDefault="0049453F">
      <w:pPr>
        <w:suppressAutoHyphens/>
        <w:ind w:right="-111"/>
        <w:jc w:val="both"/>
        <w:rPr>
          <w:rFonts w:ascii="Book Antiqua" w:hAnsi="Book Antiqua" w:cs="Tahoma"/>
          <w:sz w:val="20"/>
          <w:szCs w:val="20"/>
          <w:lang w:eastAsia="ar-SA"/>
        </w:rPr>
      </w:pPr>
    </w:p>
    <w:p w:rsidR="0049453F" w:rsidRPr="00543B41" w:rsidRDefault="0049453F">
      <w:pPr>
        <w:suppressAutoHyphens/>
        <w:ind w:right="-111"/>
        <w:jc w:val="both"/>
        <w:rPr>
          <w:rFonts w:ascii="Book Antiqua" w:hAnsi="Book Antiqua" w:cs="Tahoma"/>
          <w:sz w:val="20"/>
          <w:szCs w:val="20"/>
          <w:lang w:eastAsia="ar-SA"/>
        </w:rPr>
      </w:pPr>
    </w:p>
    <w:p w:rsidR="00FF591E" w:rsidRPr="00543B41" w:rsidRDefault="0049453F" w:rsidP="00817844">
      <w:pPr>
        <w:tabs>
          <w:tab w:val="left" w:pos="6480"/>
        </w:tabs>
        <w:suppressAutoHyphens/>
        <w:ind w:right="-111"/>
        <w:jc w:val="right"/>
        <w:rPr>
          <w:rFonts w:ascii="Book Antiqua" w:hAnsi="Book Antiqua" w:cs="Tahoma"/>
          <w:sz w:val="20"/>
          <w:szCs w:val="20"/>
          <w:lang w:eastAsia="ar-SA"/>
        </w:rPr>
      </w:pPr>
      <w:r w:rsidRPr="00543B41">
        <w:rPr>
          <w:rFonts w:ascii="Book Antiqua" w:hAnsi="Book Antiqua" w:cs="Tahoma"/>
          <w:sz w:val="20"/>
          <w:szCs w:val="20"/>
        </w:rPr>
        <w:t> </w:t>
      </w:r>
      <w:r w:rsidRPr="00543B41">
        <w:rPr>
          <w:rFonts w:ascii="Book Antiqua" w:hAnsi="Book Antiqua" w:cs="Tahoma"/>
          <w:sz w:val="20"/>
          <w:szCs w:val="20"/>
        </w:rPr>
        <w:tab/>
      </w:r>
      <w:proofErr w:type="gramStart"/>
      <w:r w:rsidRPr="00543B41">
        <w:rPr>
          <w:rFonts w:ascii="Book Antiqua" w:hAnsi="Book Antiqua" w:cs="Tahoma"/>
          <w:sz w:val="20"/>
          <w:szCs w:val="20"/>
        </w:rPr>
        <w:t>d</w:t>
      </w:r>
      <w:r w:rsidR="00FF591E" w:rsidRPr="00543B41">
        <w:rPr>
          <w:rFonts w:ascii="Book Antiqua" w:hAnsi="Book Antiqua" w:cs="Tahoma"/>
          <w:sz w:val="20"/>
          <w:szCs w:val="20"/>
        </w:rPr>
        <w:t>r.</w:t>
      </w:r>
      <w:proofErr w:type="gramEnd"/>
      <w:r w:rsidR="00FF591E" w:rsidRPr="00543B41">
        <w:rPr>
          <w:rFonts w:ascii="Book Antiqua" w:hAnsi="Book Antiqua" w:cs="Tahoma"/>
          <w:sz w:val="20"/>
          <w:szCs w:val="20"/>
        </w:rPr>
        <w:t xml:space="preserve"> </w:t>
      </w:r>
      <w:r w:rsidRPr="00543B41">
        <w:rPr>
          <w:rFonts w:ascii="Book Antiqua" w:hAnsi="Book Antiqua" w:cs="Tahoma"/>
          <w:sz w:val="20"/>
          <w:szCs w:val="20"/>
        </w:rPr>
        <w:t>Molnár Zsuzsanna</w:t>
      </w:r>
    </w:p>
    <w:p w:rsidR="00FF591E" w:rsidRPr="00543B41" w:rsidRDefault="00FF591E" w:rsidP="00817844">
      <w:pPr>
        <w:suppressAutoHyphens/>
        <w:ind w:right="-111"/>
        <w:jc w:val="right"/>
        <w:rPr>
          <w:rFonts w:ascii="Book Antiqua" w:hAnsi="Book Antiqua" w:cs="Tahoma"/>
          <w:sz w:val="20"/>
          <w:szCs w:val="20"/>
        </w:rPr>
      </w:pPr>
      <w:r w:rsidRPr="00543B41">
        <w:rPr>
          <w:rFonts w:ascii="Book Antiqua" w:hAnsi="Book Antiqua" w:cs="Tahoma"/>
          <w:sz w:val="20"/>
          <w:szCs w:val="20"/>
        </w:rPr>
        <w:tab/>
      </w:r>
      <w:r w:rsidRPr="00543B41">
        <w:rPr>
          <w:rFonts w:ascii="Book Antiqua" w:hAnsi="Book Antiqua" w:cs="Tahoma"/>
          <w:sz w:val="20"/>
          <w:szCs w:val="20"/>
        </w:rPr>
        <w:tab/>
      </w:r>
      <w:r w:rsidR="0049453F" w:rsidRPr="00543B41">
        <w:rPr>
          <w:rFonts w:ascii="Book Antiqua" w:hAnsi="Book Antiqua" w:cs="Tahoma"/>
          <w:sz w:val="20"/>
          <w:szCs w:val="20"/>
        </w:rPr>
        <w:tab/>
      </w:r>
      <w:r w:rsidR="0049453F" w:rsidRPr="00543B41">
        <w:rPr>
          <w:rFonts w:ascii="Book Antiqua" w:hAnsi="Book Antiqua" w:cs="Tahoma"/>
          <w:sz w:val="20"/>
          <w:szCs w:val="20"/>
        </w:rPr>
        <w:tab/>
      </w:r>
      <w:r w:rsidR="0049453F" w:rsidRPr="00543B41">
        <w:rPr>
          <w:rFonts w:ascii="Book Antiqua" w:hAnsi="Book Antiqua" w:cs="Tahoma"/>
          <w:sz w:val="20"/>
          <w:szCs w:val="20"/>
        </w:rPr>
        <w:tab/>
      </w:r>
      <w:r w:rsidR="0049453F" w:rsidRPr="00543B41">
        <w:rPr>
          <w:rFonts w:ascii="Book Antiqua" w:hAnsi="Book Antiqua" w:cs="Tahoma"/>
          <w:sz w:val="20"/>
          <w:szCs w:val="20"/>
        </w:rPr>
        <w:tab/>
      </w:r>
      <w:r w:rsidR="0049453F" w:rsidRPr="00543B41">
        <w:rPr>
          <w:rFonts w:ascii="Book Antiqua" w:hAnsi="Book Antiqua" w:cs="Tahoma"/>
          <w:sz w:val="20"/>
          <w:szCs w:val="20"/>
        </w:rPr>
        <w:tab/>
        <w:t xml:space="preserve">           </w:t>
      </w:r>
      <w:r w:rsidR="0049453F" w:rsidRPr="00543B41">
        <w:rPr>
          <w:rFonts w:ascii="Book Antiqua" w:hAnsi="Book Antiqua" w:cs="Tahoma"/>
          <w:sz w:val="20"/>
          <w:szCs w:val="20"/>
        </w:rPr>
        <w:tab/>
      </w:r>
      <w:r w:rsidR="0049453F" w:rsidRPr="00543B41">
        <w:rPr>
          <w:rFonts w:ascii="Book Antiqua" w:hAnsi="Book Antiqua" w:cs="Tahoma"/>
          <w:sz w:val="20"/>
          <w:szCs w:val="20"/>
        </w:rPr>
        <w:tab/>
        <w:t xml:space="preserve">               </w:t>
      </w:r>
      <w:proofErr w:type="gramStart"/>
      <w:r w:rsidR="0049453F" w:rsidRPr="00543B41">
        <w:rPr>
          <w:rFonts w:ascii="Book Antiqua" w:hAnsi="Book Antiqua" w:cs="Tahoma"/>
          <w:sz w:val="20"/>
          <w:szCs w:val="20"/>
        </w:rPr>
        <w:t>j</w:t>
      </w:r>
      <w:r w:rsidRPr="00543B41">
        <w:rPr>
          <w:rFonts w:ascii="Book Antiqua" w:hAnsi="Book Antiqua" w:cs="Tahoma"/>
          <w:sz w:val="20"/>
          <w:szCs w:val="20"/>
        </w:rPr>
        <w:t>egyző</w:t>
      </w:r>
      <w:proofErr w:type="gramEnd"/>
    </w:p>
    <w:sectPr w:rsidR="00FF591E" w:rsidRPr="00543B41" w:rsidSect="000601B3">
      <w:footerReference w:type="even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43B41" w:rsidRDefault="00543B41">
      <w:r>
        <w:separator/>
      </w:r>
    </w:p>
  </w:endnote>
  <w:endnote w:type="continuationSeparator" w:id="0">
    <w:p w:rsidR="00543B41" w:rsidRDefault="00543B4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3B41" w:rsidRDefault="0038438D" w:rsidP="006433B7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 w:rsidR="00543B41"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543B41" w:rsidRDefault="00543B41" w:rsidP="006433B7">
    <w:pPr>
      <w:pStyle w:val="llb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3B41" w:rsidRDefault="0038438D" w:rsidP="006433B7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 w:rsidR="00543B41"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CC6F50">
      <w:rPr>
        <w:rStyle w:val="Oldalszm"/>
        <w:noProof/>
      </w:rPr>
      <w:t>1</w:t>
    </w:r>
    <w:r>
      <w:rPr>
        <w:rStyle w:val="Oldalszm"/>
      </w:rPr>
      <w:fldChar w:fldCharType="end"/>
    </w:r>
  </w:p>
  <w:p w:rsidR="00543B41" w:rsidRDefault="00543B41" w:rsidP="006433B7">
    <w:pPr>
      <w:pStyle w:val="llb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43B41" w:rsidRDefault="00543B41">
      <w:r>
        <w:separator/>
      </w:r>
    </w:p>
  </w:footnote>
  <w:footnote w:type="continuationSeparator" w:id="0">
    <w:p w:rsidR="00543B41" w:rsidRDefault="00543B4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88023B"/>
    <w:multiLevelType w:val="hybridMultilevel"/>
    <w:tmpl w:val="B5D64F7A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FA419AC"/>
    <w:multiLevelType w:val="hybridMultilevel"/>
    <w:tmpl w:val="F898A13C"/>
    <w:lvl w:ilvl="0" w:tplc="0F9E83D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5B57420"/>
    <w:multiLevelType w:val="hybridMultilevel"/>
    <w:tmpl w:val="3C96BB34"/>
    <w:lvl w:ilvl="0" w:tplc="4B20922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C396855"/>
    <w:multiLevelType w:val="multilevel"/>
    <w:tmpl w:val="A79C81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A1F23AF"/>
    <w:multiLevelType w:val="hybridMultilevel"/>
    <w:tmpl w:val="53CE93D6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478FD"/>
    <w:rsid w:val="00013A8C"/>
    <w:rsid w:val="000235DF"/>
    <w:rsid w:val="00047900"/>
    <w:rsid w:val="00052A66"/>
    <w:rsid w:val="000601B3"/>
    <w:rsid w:val="00085602"/>
    <w:rsid w:val="00101EB8"/>
    <w:rsid w:val="001308DB"/>
    <w:rsid w:val="00207856"/>
    <w:rsid w:val="002133A2"/>
    <w:rsid w:val="0023764C"/>
    <w:rsid w:val="00247D2A"/>
    <w:rsid w:val="00283B5F"/>
    <w:rsid w:val="002D0847"/>
    <w:rsid w:val="002E58B4"/>
    <w:rsid w:val="00327F96"/>
    <w:rsid w:val="0038438D"/>
    <w:rsid w:val="003F106B"/>
    <w:rsid w:val="0042747F"/>
    <w:rsid w:val="0049453F"/>
    <w:rsid w:val="004A59A3"/>
    <w:rsid w:val="004B1461"/>
    <w:rsid w:val="004C46A5"/>
    <w:rsid w:val="00543B41"/>
    <w:rsid w:val="00554068"/>
    <w:rsid w:val="005E5374"/>
    <w:rsid w:val="005F7D59"/>
    <w:rsid w:val="006411D0"/>
    <w:rsid w:val="006433B7"/>
    <w:rsid w:val="006478FD"/>
    <w:rsid w:val="00674307"/>
    <w:rsid w:val="006A49B6"/>
    <w:rsid w:val="006B55A9"/>
    <w:rsid w:val="007B7E8C"/>
    <w:rsid w:val="00817844"/>
    <w:rsid w:val="00837E99"/>
    <w:rsid w:val="008B7326"/>
    <w:rsid w:val="008F6954"/>
    <w:rsid w:val="0092325D"/>
    <w:rsid w:val="0096227A"/>
    <w:rsid w:val="00963527"/>
    <w:rsid w:val="009941AC"/>
    <w:rsid w:val="009E06FE"/>
    <w:rsid w:val="009F12A1"/>
    <w:rsid w:val="009F79F5"/>
    <w:rsid w:val="00A66B18"/>
    <w:rsid w:val="00A71C10"/>
    <w:rsid w:val="00A778BA"/>
    <w:rsid w:val="00A87298"/>
    <w:rsid w:val="00A9538D"/>
    <w:rsid w:val="00A95B4D"/>
    <w:rsid w:val="00AF3E65"/>
    <w:rsid w:val="00B07D53"/>
    <w:rsid w:val="00B215DF"/>
    <w:rsid w:val="00BE3BFE"/>
    <w:rsid w:val="00BE4970"/>
    <w:rsid w:val="00C23F6F"/>
    <w:rsid w:val="00C50703"/>
    <w:rsid w:val="00C81651"/>
    <w:rsid w:val="00C9727E"/>
    <w:rsid w:val="00CC6F50"/>
    <w:rsid w:val="00CE09BF"/>
    <w:rsid w:val="00D23592"/>
    <w:rsid w:val="00D46102"/>
    <w:rsid w:val="00DD4179"/>
    <w:rsid w:val="00E825DC"/>
    <w:rsid w:val="00EA4B90"/>
    <w:rsid w:val="00F032A5"/>
    <w:rsid w:val="00FF59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601B3"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Kiemels2">
    <w:name w:val="Strong"/>
    <w:basedOn w:val="Bekezdsalapbettpusa"/>
    <w:qFormat/>
    <w:rsid w:val="000601B3"/>
    <w:rPr>
      <w:b/>
      <w:bCs/>
    </w:rPr>
  </w:style>
  <w:style w:type="character" w:styleId="Kiemels">
    <w:name w:val="Emphasis"/>
    <w:basedOn w:val="Bekezdsalapbettpusa"/>
    <w:qFormat/>
    <w:rsid w:val="000601B3"/>
    <w:rPr>
      <w:i/>
      <w:iCs/>
    </w:rPr>
  </w:style>
  <w:style w:type="paragraph" w:styleId="llb">
    <w:name w:val="footer"/>
    <w:basedOn w:val="Norml"/>
    <w:rsid w:val="006433B7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6433B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189</Words>
  <Characters>1309</Characters>
  <Application>Microsoft Office Word</Application>
  <DocSecurity>0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Előterjesztés a Képviselő-testület</vt:lpstr>
    </vt:vector>
  </TitlesOfParts>
  <Company>Délegyháza önkormányzat</Company>
  <LinksUpToDate>false</LinksUpToDate>
  <CharactersWithSpaces>1496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Előterjesztés a Képviselő-testület</dc:title>
  <dc:subject/>
  <dc:creator>Kismika-Molnár Ágnes</dc:creator>
  <cp:keywords/>
  <dc:description/>
  <cp:lastModifiedBy>Dr. Molnár Zsuzsanna</cp:lastModifiedBy>
  <cp:revision>4</cp:revision>
  <cp:lastPrinted>2011-06-14T13:57:00Z</cp:lastPrinted>
  <dcterms:created xsi:type="dcterms:W3CDTF">2011-06-14T14:41:00Z</dcterms:created>
  <dcterms:modified xsi:type="dcterms:W3CDTF">2011-06-15T16:03:00Z</dcterms:modified>
</cp:coreProperties>
</file>