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154" w:rsidRDefault="00F30154" w:rsidP="00F30154">
      <w:pPr>
        <w:rPr>
          <w:rFonts w:ascii="Book Antiqua" w:hAnsi="Book Antiqua" w:cs="Arial"/>
          <w:b/>
          <w:sz w:val="21"/>
          <w:szCs w:val="21"/>
        </w:rPr>
      </w:pPr>
    </w:p>
    <w:p w:rsidR="00F30154" w:rsidRPr="004D0E0D" w:rsidRDefault="00F30154" w:rsidP="00F30154">
      <w:pPr>
        <w:jc w:val="right"/>
        <w:rPr>
          <w:rFonts w:ascii="Book Antiqua" w:hAnsi="Book Antiqua" w:cs="Arial"/>
          <w:b/>
          <w:sz w:val="21"/>
          <w:szCs w:val="21"/>
          <w:u w:val="single"/>
        </w:rPr>
      </w:pPr>
      <w:r>
        <w:rPr>
          <w:rFonts w:ascii="Book Antiqua" w:hAnsi="Book Antiqua" w:cs="Arial"/>
          <w:b/>
          <w:sz w:val="21"/>
          <w:szCs w:val="21"/>
          <w:u w:val="single"/>
        </w:rPr>
        <w:t>2</w:t>
      </w:r>
      <w:r w:rsidRPr="004D0E0D">
        <w:rPr>
          <w:rFonts w:ascii="Book Antiqua" w:hAnsi="Book Antiqua" w:cs="Arial"/>
          <w:b/>
          <w:sz w:val="21"/>
          <w:szCs w:val="21"/>
          <w:u w:val="single"/>
        </w:rPr>
        <w:t>. melléklet a 8/2003.(IV.23.) önkormányzati rendelethez</w:t>
      </w:r>
    </w:p>
    <w:p w:rsidR="00F30154" w:rsidRDefault="00F30154">
      <w:pPr>
        <w:rPr>
          <w:rFonts w:ascii="Book Antiqua" w:hAnsi="Book Antiqua"/>
          <w:b/>
        </w:rPr>
      </w:pPr>
    </w:p>
    <w:p w:rsidR="00AC1744" w:rsidRPr="00955EA0" w:rsidRDefault="00666DB1">
      <w:pPr>
        <w:rPr>
          <w:rFonts w:ascii="Book Antiqua" w:hAnsi="Book Antiqua"/>
          <w:b/>
        </w:rPr>
      </w:pPr>
      <w:r w:rsidRPr="00955EA0">
        <w:rPr>
          <w:rFonts w:ascii="Book Antiqua" w:hAnsi="Book Antiqua"/>
          <w:b/>
        </w:rPr>
        <w:t>Háziorvosi körzetek:</w:t>
      </w:r>
    </w:p>
    <w:p w:rsidR="00270F16" w:rsidRPr="00955EA0" w:rsidRDefault="00270F16">
      <w:pPr>
        <w:rPr>
          <w:rFonts w:ascii="Book Antiqua" w:hAnsi="Book Antiqua"/>
          <w:b/>
        </w:rPr>
      </w:pPr>
    </w:p>
    <w:p w:rsidR="00666DB1" w:rsidRPr="00955EA0" w:rsidRDefault="00666DB1">
      <w:pPr>
        <w:rPr>
          <w:rFonts w:ascii="Book Antiqua" w:hAnsi="Book Antiqua"/>
          <w:b/>
        </w:rPr>
      </w:pPr>
      <w:r w:rsidRPr="00955EA0">
        <w:rPr>
          <w:rFonts w:ascii="Book Antiqua" w:hAnsi="Book Antiqua"/>
          <w:b/>
        </w:rPr>
        <w:t xml:space="preserve">I. </w:t>
      </w:r>
      <w:r w:rsidR="00CB45A8">
        <w:rPr>
          <w:rFonts w:ascii="Book Antiqua" w:hAnsi="Book Antiqua"/>
          <w:b/>
        </w:rPr>
        <w:t xml:space="preserve">háziorvosi </w:t>
      </w:r>
      <w:r w:rsidRPr="00955EA0">
        <w:rPr>
          <w:rFonts w:ascii="Book Antiqua" w:hAnsi="Book Antiqua"/>
          <w:b/>
        </w:rPr>
        <w:t>körzet</w:t>
      </w:r>
      <w:r w:rsidR="00F30154">
        <w:rPr>
          <w:rFonts w:ascii="Book Antiqua" w:hAnsi="Book Antiqua"/>
          <w:b/>
        </w:rPr>
        <w:t>hez tartozó közterületek</w:t>
      </w:r>
      <w:r w:rsidRPr="00955EA0">
        <w:rPr>
          <w:rFonts w:ascii="Book Antiqua" w:hAnsi="Book Antiqua"/>
          <w:b/>
        </w:rPr>
        <w:t xml:space="preserve">: </w:t>
      </w:r>
    </w:p>
    <w:p w:rsidR="00666DB1" w:rsidRDefault="00666DB1"/>
    <w:tbl>
      <w:tblPr>
        <w:tblW w:w="46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>
            <w:pPr>
              <w:jc w:val="center"/>
              <w:rPr>
                <w:rFonts w:ascii="Book Antiqua" w:hAnsi="Book Antiqua" w:cs="Arial"/>
                <w:b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/>
                <w:color w:val="000000"/>
                <w:sz w:val="21"/>
                <w:szCs w:val="21"/>
              </w:rPr>
              <w:t>Utca elnevezése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Ady Endre u.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Arany János u.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Árpád u.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Berzsenyi u.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54" w:rsidRDefault="00F30154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 xml:space="preserve">Csatorna köz 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Csepp köz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Csermely köz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Csobogó köz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Csóka tanya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 xml:space="preserve">Dózsa </w:t>
            </w:r>
            <w:proofErr w:type="spellStart"/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Gy</w:t>
            </w:r>
            <w:proofErr w:type="spellEnd"/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. u.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54" w:rsidRDefault="00F30154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Ezermester utca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Fűzfa u.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54" w:rsidRDefault="00F30154" w:rsidP="009604A8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Gizella u.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Galla</w:t>
            </w:r>
            <w:proofErr w:type="spellEnd"/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 xml:space="preserve"> tanya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Gomb köz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Jókai u.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József Attila u.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Kastély köz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Kinizsi u.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Kis köz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Kossuth L. u.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Kovács köz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Kölcsey u.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 xml:space="preserve">Kurta köz 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 w:rsidP="00955EA0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 xml:space="preserve">Majosi út 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54" w:rsidRDefault="00F30154" w:rsidP="00955EA0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Marossy</w:t>
            </w:r>
            <w:proofErr w:type="spellEnd"/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 xml:space="preserve"> tanya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Mókus utca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Molnár köz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Móra Ferenc. u.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Némedi út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54" w:rsidRDefault="00F30154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Öko</w:t>
            </w:r>
            <w:proofErr w:type="spellEnd"/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 xml:space="preserve"> Falu II.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Petőfi u.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Rákóczi u.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Robinson park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Szabadság tér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Szabó köz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Szilfa u.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Táncsics u.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Temető út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Tompa köz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TSZ telep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Vadkörtefa u.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Vég u.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lastRenderedPageBreak/>
              <w:t>Vörösmarty u.</w:t>
            </w:r>
          </w:p>
        </w:tc>
      </w:tr>
    </w:tbl>
    <w:p w:rsidR="00666DB1" w:rsidRPr="002B03E3" w:rsidRDefault="00666DB1" w:rsidP="00666DB1">
      <w:pPr>
        <w:pStyle w:val="Szvegtrzs2"/>
        <w:widowControl w:val="0"/>
        <w:rPr>
          <w:rFonts w:ascii="Book Antiqua" w:hAnsi="Book Antiqua" w:cs="Arial"/>
          <w:b/>
          <w:sz w:val="21"/>
          <w:szCs w:val="21"/>
        </w:rPr>
      </w:pPr>
    </w:p>
    <w:p w:rsidR="00666DB1" w:rsidRDefault="00666DB1" w:rsidP="00666DB1">
      <w:pPr>
        <w:jc w:val="center"/>
        <w:rPr>
          <w:rFonts w:ascii="Book Antiqua" w:hAnsi="Book Antiqua" w:cs="Arial"/>
          <w:b/>
          <w:sz w:val="21"/>
          <w:szCs w:val="21"/>
        </w:rPr>
      </w:pPr>
    </w:p>
    <w:p w:rsidR="00666DB1" w:rsidRDefault="00666DB1" w:rsidP="00666DB1">
      <w:pPr>
        <w:jc w:val="center"/>
        <w:rPr>
          <w:rFonts w:ascii="Book Antiqua" w:hAnsi="Book Antiqua" w:cs="Arial"/>
          <w:b/>
          <w:sz w:val="21"/>
          <w:szCs w:val="21"/>
        </w:rPr>
      </w:pPr>
    </w:p>
    <w:p w:rsidR="00270F16" w:rsidRPr="00955EA0" w:rsidRDefault="00270F16" w:rsidP="00270F16">
      <w:pPr>
        <w:rPr>
          <w:rFonts w:ascii="Book Antiqua" w:hAnsi="Book Antiqua"/>
          <w:b/>
        </w:rPr>
      </w:pPr>
      <w:r w:rsidRPr="00955EA0">
        <w:rPr>
          <w:rFonts w:ascii="Book Antiqua" w:hAnsi="Book Antiqua"/>
          <w:b/>
        </w:rPr>
        <w:t xml:space="preserve">II. </w:t>
      </w:r>
      <w:r w:rsidR="00CB45A8">
        <w:rPr>
          <w:rFonts w:ascii="Book Antiqua" w:hAnsi="Book Antiqua"/>
          <w:b/>
        </w:rPr>
        <w:t xml:space="preserve">háziorvosi </w:t>
      </w:r>
      <w:bookmarkStart w:id="0" w:name="_GoBack"/>
      <w:bookmarkEnd w:id="0"/>
      <w:r w:rsidRPr="00955EA0">
        <w:rPr>
          <w:rFonts w:ascii="Book Antiqua" w:hAnsi="Book Antiqua"/>
          <w:b/>
        </w:rPr>
        <w:t>körzet</w:t>
      </w:r>
      <w:r w:rsidR="00F30154">
        <w:rPr>
          <w:rFonts w:ascii="Book Antiqua" w:hAnsi="Book Antiqua"/>
          <w:b/>
        </w:rPr>
        <w:t>hez tartozó közterületek</w:t>
      </w:r>
      <w:r w:rsidRPr="00955EA0">
        <w:rPr>
          <w:rFonts w:ascii="Book Antiqua" w:hAnsi="Book Antiqua"/>
          <w:b/>
        </w:rPr>
        <w:t xml:space="preserve">: </w:t>
      </w:r>
    </w:p>
    <w:p w:rsidR="00270F16" w:rsidRDefault="00270F16" w:rsidP="00270F16"/>
    <w:tbl>
      <w:tblPr>
        <w:tblW w:w="46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 w:rsidP="007A65AE">
            <w:pPr>
              <w:jc w:val="center"/>
              <w:rPr>
                <w:rFonts w:ascii="Book Antiqua" w:hAnsi="Book Antiqua" w:cs="Arial"/>
                <w:b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/>
                <w:color w:val="000000"/>
                <w:sz w:val="21"/>
                <w:szCs w:val="21"/>
              </w:rPr>
              <w:t>Utca elnevezése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 w:rsidP="007A65AE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Áfonya u.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 w:rsidP="007A65AE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Akácos út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 w:rsidP="007A65AE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AKÖV Sziget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 w:rsidP="007A65AE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Anna u.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 w:rsidP="007A65AE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Árok u.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 w:rsidP="007A65AE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Bányász sor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 w:rsidP="007A65AE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Boglárka u.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 w:rsidP="007A65AE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Boróka köz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 w:rsidP="007A65AE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Borostyán köz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 w:rsidP="007A65AE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Búza u.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 w:rsidP="007A65AE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Ciklámen u.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 w:rsidP="007A65AE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Csendes u.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 w:rsidP="007A65AE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Cserje sor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 w:rsidP="007A65AE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Deák F. u.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 w:rsidP="007A65AE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Diófa köz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 w:rsidP="007A65AE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Diófa u.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 w:rsidP="007A65AE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Eper u.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 w:rsidP="007A65AE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 xml:space="preserve"> Erdőalja u.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 w:rsidP="007A65AE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Európa u.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 w:rsidP="007A65AE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 xml:space="preserve"> Fácán u.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 w:rsidP="007A65AE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Fagyöngy u.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 w:rsidP="007A65AE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Faház sor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 w:rsidP="007A65AE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Fecske u.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 w:rsidP="007A65AE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Fény u.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54" w:rsidRDefault="00F30154" w:rsidP="009604A8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>Gacs</w:t>
            </w:r>
            <w:proofErr w:type="spellEnd"/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 xml:space="preserve"> sor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 w:rsidP="007A65AE">
            <w:pPr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color w:val="000000"/>
                <w:sz w:val="21"/>
                <w:szCs w:val="21"/>
              </w:rPr>
              <w:t xml:space="preserve"> Gábor Áron u.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 w:rsidP="007A65A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Gesztenye u.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 w:rsidP="007A65A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Gesztenyés köz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 w:rsidP="007A65A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Gizella telep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 w:rsidP="007A65A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Gyöngyvirág u.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 w:rsidP="007A65A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Harcsa utca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 w:rsidP="007A65A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 xml:space="preserve">Hársfa sétány 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 w:rsidP="007A65A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Határ út</w:t>
            </w:r>
            <w:proofErr w:type="gramEnd"/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 w:rsidP="007A65A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Honvéd- sziget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 w:rsidP="007A65A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Hóvirág u.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54" w:rsidRDefault="00F30154" w:rsidP="007A65A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Hullám utca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 w:rsidP="007A65A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Ibolya u.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 w:rsidP="007A65A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Kavics u.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 w:rsidP="007A65A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Kéktó kissziget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 w:rsidP="007A65A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Kéktó nagysziget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 w:rsidP="007A65A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Kéktó sétány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 w:rsidP="007A65A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Liget u.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 w:rsidP="007A65A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Liliom utca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 w:rsidP="007A65A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Mandula köz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 w:rsidP="007A65A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lastRenderedPageBreak/>
              <w:t>Mária u.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54" w:rsidRDefault="00F30154" w:rsidP="007A65A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MÁV 19-es őrház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54" w:rsidRDefault="00F30154" w:rsidP="007A65A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Mezei tanya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 w:rsidP="007A65A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Napsugár utca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 w:rsidP="00D33F93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 xml:space="preserve">Naturista part 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 w:rsidP="00D33F93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 xml:space="preserve">Nomád part 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 w:rsidP="007A65A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Nyárfa sor</w:t>
            </w:r>
            <w:proofErr w:type="gramEnd"/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 w:rsidP="007A65AE">
            <w:pPr>
              <w:pStyle w:val="Cmsor6"/>
              <w:rPr>
                <w:rFonts w:ascii="Book Antiqua" w:hAnsi="Book Antiqua"/>
                <w:b w:val="0"/>
                <w:sz w:val="21"/>
                <w:szCs w:val="21"/>
              </w:rPr>
            </w:pPr>
            <w:r>
              <w:rPr>
                <w:rFonts w:ascii="Book Antiqua" w:hAnsi="Book Antiqua"/>
                <w:b w:val="0"/>
                <w:sz w:val="21"/>
                <w:szCs w:val="21"/>
              </w:rPr>
              <w:t>Nyírfa u.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 w:rsidP="007A65AE">
            <w:pPr>
              <w:pStyle w:val="Cmsor6"/>
              <w:rPr>
                <w:rFonts w:ascii="Book Antiqua" w:hAnsi="Book Antiqua"/>
                <w:b w:val="0"/>
                <w:sz w:val="21"/>
                <w:szCs w:val="21"/>
              </w:rPr>
            </w:pPr>
            <w:r>
              <w:rPr>
                <w:rFonts w:ascii="Book Antiqua" w:hAnsi="Book Antiqua"/>
                <w:b w:val="0"/>
                <w:sz w:val="21"/>
                <w:szCs w:val="21"/>
              </w:rPr>
              <w:t>Óbudai telep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54" w:rsidRDefault="00F30154" w:rsidP="007A65AE">
            <w:pPr>
              <w:pStyle w:val="Cmsor6"/>
              <w:rPr>
                <w:rFonts w:ascii="Book Antiqua" w:hAnsi="Book Antiqua"/>
                <w:b w:val="0"/>
                <w:sz w:val="21"/>
                <w:szCs w:val="21"/>
              </w:rPr>
            </w:pPr>
            <w:r>
              <w:rPr>
                <w:rFonts w:ascii="Book Antiqua" w:hAnsi="Book Antiqua"/>
                <w:b w:val="0"/>
                <w:sz w:val="21"/>
                <w:szCs w:val="21"/>
              </w:rPr>
              <w:t>Őz utca</w:t>
            </w:r>
          </w:p>
        </w:tc>
      </w:tr>
      <w:tr w:rsidR="006971CF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CF" w:rsidRDefault="006971CF" w:rsidP="007A65AE">
            <w:pPr>
              <w:pStyle w:val="Cmsor6"/>
              <w:rPr>
                <w:rFonts w:ascii="Book Antiqua" w:hAnsi="Book Antiqua"/>
                <w:b w:val="0"/>
                <w:sz w:val="21"/>
                <w:szCs w:val="21"/>
              </w:rPr>
            </w:pPr>
            <w:r>
              <w:rPr>
                <w:rFonts w:ascii="Book Antiqua" w:hAnsi="Book Antiqua"/>
                <w:b w:val="0"/>
                <w:sz w:val="21"/>
                <w:szCs w:val="21"/>
              </w:rPr>
              <w:t>Pacsirta utca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 w:rsidP="007A65A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Paprika köz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 w:rsidP="007A65A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Patak köz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 w:rsidP="007A65A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Pitypang u.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 w:rsidP="007A65A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Rigó u.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54" w:rsidRDefault="00F30154" w:rsidP="007A65A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Sellő utca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 w:rsidP="007A65A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Sirály u.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 w:rsidP="007A65A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Sóderos út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54" w:rsidRDefault="00F30154" w:rsidP="007A65A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Szarvas utca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 w:rsidP="007A65A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Szántó u.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 w:rsidP="007A65A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Széchenyi u.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 w:rsidP="007A65A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Sziget köz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 w:rsidP="007A65A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Szitakötő utca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 w:rsidP="007A65A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Tavirózsa u.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 w:rsidP="007A65A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Tölgyfa köz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 w:rsidP="007A65A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Túzok u.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54" w:rsidRPr="004E094E" w:rsidRDefault="00F30154" w:rsidP="007A65A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proofErr w:type="spellStart"/>
            <w:r w:rsidRPr="004E094E"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Udvarev</w:t>
            </w:r>
            <w:proofErr w:type="spellEnd"/>
            <w:r w:rsidRPr="004E094E"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 xml:space="preserve"> tanya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 w:rsidP="007A65A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Újpesti sor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 w:rsidP="007A65A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Üdülő sétány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 w:rsidP="007A65A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Vadrózsa u.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 w:rsidP="007A65A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Vadvirág u.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 w:rsidP="007A65A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Vásárhelyi P. u.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 w:rsidP="007A65A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Vasút sor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54" w:rsidRDefault="00F30154" w:rsidP="007A65A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Viktor tanya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 w:rsidP="007A65A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Zöldrét u.</w:t>
            </w:r>
          </w:p>
        </w:tc>
      </w:tr>
      <w:tr w:rsidR="00F30154" w:rsidTr="00F301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54" w:rsidRDefault="00F30154" w:rsidP="007A65AE">
            <w:pPr>
              <w:jc w:val="center"/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</w:pPr>
            <w:r>
              <w:rPr>
                <w:rFonts w:ascii="Book Antiqua" w:hAnsi="Book Antiqua" w:cs="Arial"/>
                <w:bCs/>
                <w:color w:val="000000"/>
                <w:sz w:val="21"/>
                <w:szCs w:val="21"/>
              </w:rPr>
              <w:t>Zsombékos u.</w:t>
            </w:r>
          </w:p>
        </w:tc>
      </w:tr>
    </w:tbl>
    <w:p w:rsidR="00270F16" w:rsidRDefault="00270F16" w:rsidP="00270F16">
      <w:pPr>
        <w:pStyle w:val="Szvegtrzs2"/>
        <w:widowControl w:val="0"/>
        <w:rPr>
          <w:rFonts w:ascii="Book Antiqua" w:hAnsi="Book Antiqua" w:cs="Arial"/>
          <w:sz w:val="21"/>
          <w:szCs w:val="21"/>
        </w:rPr>
      </w:pPr>
    </w:p>
    <w:p w:rsidR="00270F16" w:rsidRDefault="00270F16" w:rsidP="00270F16">
      <w:pPr>
        <w:jc w:val="center"/>
        <w:rPr>
          <w:rFonts w:ascii="Book Antiqua" w:hAnsi="Book Antiqua" w:cs="Arial"/>
          <w:b/>
          <w:sz w:val="21"/>
          <w:szCs w:val="21"/>
        </w:rPr>
      </w:pPr>
    </w:p>
    <w:p w:rsidR="00270F16" w:rsidRDefault="00270F16" w:rsidP="00270F16">
      <w:pPr>
        <w:jc w:val="center"/>
        <w:rPr>
          <w:rFonts w:ascii="Book Antiqua" w:hAnsi="Book Antiqua" w:cs="Arial"/>
          <w:b/>
          <w:sz w:val="21"/>
          <w:szCs w:val="21"/>
        </w:rPr>
      </w:pPr>
    </w:p>
    <w:p w:rsidR="00270F16" w:rsidRDefault="00270F16" w:rsidP="00270F16">
      <w:pPr>
        <w:jc w:val="center"/>
        <w:rPr>
          <w:rFonts w:ascii="Book Antiqua" w:hAnsi="Book Antiqua" w:cs="Arial"/>
          <w:b/>
          <w:sz w:val="21"/>
          <w:szCs w:val="21"/>
        </w:rPr>
      </w:pPr>
    </w:p>
    <w:p w:rsidR="00270F16" w:rsidRDefault="00270F16" w:rsidP="00270F16">
      <w:pPr>
        <w:jc w:val="center"/>
        <w:rPr>
          <w:rFonts w:ascii="Book Antiqua" w:hAnsi="Book Antiqua" w:cs="Arial"/>
          <w:b/>
          <w:sz w:val="21"/>
          <w:szCs w:val="21"/>
        </w:rPr>
      </w:pPr>
    </w:p>
    <w:p w:rsidR="00666DB1" w:rsidRDefault="00666DB1"/>
    <w:sectPr w:rsidR="00666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DB1"/>
    <w:rsid w:val="00026972"/>
    <w:rsid w:val="0013079C"/>
    <w:rsid w:val="00163168"/>
    <w:rsid w:val="001D4536"/>
    <w:rsid w:val="00210773"/>
    <w:rsid w:val="00270F16"/>
    <w:rsid w:val="002A5E52"/>
    <w:rsid w:val="002B03E3"/>
    <w:rsid w:val="002B1E64"/>
    <w:rsid w:val="0040284F"/>
    <w:rsid w:val="004E094E"/>
    <w:rsid w:val="00666DB1"/>
    <w:rsid w:val="006971CF"/>
    <w:rsid w:val="00712CC5"/>
    <w:rsid w:val="008973CA"/>
    <w:rsid w:val="00955EA0"/>
    <w:rsid w:val="009604A8"/>
    <w:rsid w:val="00A069AC"/>
    <w:rsid w:val="00AC1744"/>
    <w:rsid w:val="00C739E9"/>
    <w:rsid w:val="00CB45A8"/>
    <w:rsid w:val="00D33F93"/>
    <w:rsid w:val="00E1452C"/>
    <w:rsid w:val="00F30154"/>
    <w:rsid w:val="00FC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B3029-9CDB-4AC2-BB51-CEC15341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66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666DB1"/>
    <w:pPr>
      <w:keepNext/>
      <w:jc w:val="center"/>
      <w:outlineLvl w:val="5"/>
    </w:pPr>
    <w:rPr>
      <w:rFonts w:ascii="Arial" w:hAnsi="Arial" w:cs="Arial"/>
      <w:b/>
      <w:bCs/>
      <w:color w:val="000000"/>
      <w:sz w:val="22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semiHidden/>
    <w:rsid w:val="00666DB1"/>
    <w:rPr>
      <w:rFonts w:ascii="Arial" w:eastAsia="Times New Roman" w:hAnsi="Arial" w:cs="Arial"/>
      <w:b/>
      <w:bCs/>
      <w:color w:val="000000"/>
      <w:szCs w:val="28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666DB1"/>
    <w:pPr>
      <w:autoSpaceDE w:val="0"/>
      <w:autoSpaceDN w:val="0"/>
      <w:adjustRightInd w:val="0"/>
      <w:jc w:val="both"/>
    </w:pPr>
    <w:rPr>
      <w:rFonts w:ascii="Garamond" w:hAnsi="Garamond"/>
      <w:szCs w:val="20"/>
    </w:rPr>
  </w:style>
  <w:style w:type="character" w:customStyle="1" w:styleId="Szvegtrzs2Char">
    <w:name w:val="Szövegtörzs 2 Char"/>
    <w:basedOn w:val="Bekezdsalapbettpusa"/>
    <w:link w:val="Szvegtrzs2"/>
    <w:semiHidden/>
    <w:rsid w:val="00666DB1"/>
    <w:rPr>
      <w:rFonts w:ascii="Garamond" w:eastAsia="Times New Roman" w:hAnsi="Garamond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666DB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B1E6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1E6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8F93C-C3B6-4D4A-AF75-BA393BAC2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227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Molnár Zsuzsanna</dc:creator>
  <cp:keywords/>
  <dc:description/>
  <cp:lastModifiedBy>Dr. Molnár Zsuzsanna</cp:lastModifiedBy>
  <cp:revision>7</cp:revision>
  <cp:lastPrinted>2018-08-13T07:26:00Z</cp:lastPrinted>
  <dcterms:created xsi:type="dcterms:W3CDTF">2018-08-16T15:21:00Z</dcterms:created>
  <dcterms:modified xsi:type="dcterms:W3CDTF">2018-09-04T12:59:00Z</dcterms:modified>
</cp:coreProperties>
</file>