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 xml:space="preserve">december </w:t>
      </w:r>
      <w:r w:rsidR="002C0B41">
        <w:rPr>
          <w:rFonts w:ascii="Book Antiqua" w:hAnsi="Book Antiqua"/>
          <w:color w:val="auto"/>
          <w:sz w:val="20"/>
          <w:szCs w:val="20"/>
          <w:u w:val="none"/>
        </w:rPr>
        <w:t>11</w:t>
      </w:r>
      <w:r w:rsidR="002A4A7A" w:rsidRPr="009E1976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75006A" w:rsidRPr="009E1976">
        <w:rPr>
          <w:rFonts w:ascii="Book Antiqua" w:hAnsi="Book Antiqua"/>
          <w:color w:val="auto"/>
          <w:sz w:val="20"/>
          <w:szCs w:val="20"/>
          <w:u w:val="none"/>
        </w:rPr>
        <w:t>ei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9E1976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</w:t>
      </w:r>
      <w:r w:rsidR="003B471D">
        <w:rPr>
          <w:rFonts w:ascii="Book Antiqua" w:hAnsi="Book Antiqua"/>
          <w:color w:val="auto"/>
          <w:sz w:val="20"/>
          <w:szCs w:val="20"/>
        </w:rPr>
        <w:t>ok</w:t>
      </w:r>
      <w:r w:rsidR="00BE2180" w:rsidRPr="009E1976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131511" w:rsidRDefault="002C0B41" w:rsidP="00131511">
      <w:pPr>
        <w:pStyle w:val="Listaszerbekezds"/>
        <w:numPr>
          <w:ilvl w:val="0"/>
          <w:numId w:val="3"/>
        </w:numPr>
        <w:tabs>
          <w:tab w:val="left" w:pos="567"/>
          <w:tab w:val="left" w:pos="2835"/>
          <w:tab w:val="left" w:pos="3402"/>
          <w:tab w:val="left" w:pos="5670"/>
          <w:tab w:val="left" w:pos="7371"/>
        </w:tabs>
        <w:ind w:hanging="436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2C0B41">
        <w:rPr>
          <w:rFonts w:ascii="Book Antiqua" w:eastAsia="Times New Roman" w:hAnsi="Book Antiqua" w:cs="Times New Roman"/>
          <w:b/>
          <w:bCs/>
          <w:sz w:val="20"/>
          <w:szCs w:val="20"/>
        </w:rPr>
        <w:t>Beszámoló a jegyzői adóhatósági tevékenységről</w:t>
      </w:r>
    </w:p>
    <w:p w:rsidR="00131511" w:rsidRPr="00131511" w:rsidRDefault="00131511" w:rsidP="00131511">
      <w:pPr>
        <w:pStyle w:val="Listaszerbekezds"/>
        <w:numPr>
          <w:ilvl w:val="0"/>
          <w:numId w:val="3"/>
        </w:numPr>
        <w:tabs>
          <w:tab w:val="left" w:pos="567"/>
          <w:tab w:val="left" w:pos="2835"/>
          <w:tab w:val="left" w:pos="3402"/>
          <w:tab w:val="left" w:pos="5670"/>
          <w:tab w:val="left" w:pos="7371"/>
        </w:tabs>
        <w:ind w:hanging="436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131511">
        <w:rPr>
          <w:rFonts w:ascii="Book Antiqua" w:hAnsi="Book Antiqua"/>
          <w:b/>
          <w:bCs/>
          <w:sz w:val="20"/>
          <w:szCs w:val="20"/>
        </w:rPr>
        <w:t>A Délegyházi Polgármesteri Hivatalban foglalkoztatott köztisztviselőkkel szemben a 2021. évre támasztandó teljesítménykövetelmények alapjául szolgáló célok meghatározása</w:t>
      </w:r>
    </w:p>
    <w:p w:rsidR="00A87523" w:rsidRPr="009E1976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A87523" w:rsidRPr="009E1976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C50E80" w:rsidRPr="002C0B41" w:rsidRDefault="00487FE0" w:rsidP="0064635D">
      <w:pPr>
        <w:pStyle w:val="Listaszerbekezds"/>
        <w:numPr>
          <w:ilvl w:val="0"/>
          <w:numId w:val="12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napirendi pont </w:t>
      </w:r>
      <w:r w:rsidR="00CD6CCF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tekintetében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az alábbi </w:t>
      </w:r>
      <w:r w:rsidR="002C0B41">
        <w:rPr>
          <w:rFonts w:ascii="Book Antiqua" w:eastAsia="Times New Roman" w:hAnsi="Book Antiqua" w:cs="Times New Roman"/>
          <w:color w:val="auto"/>
          <w:sz w:val="20"/>
          <w:szCs w:val="20"/>
        </w:rPr>
        <w:t>határozatot hozta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2C0B41" w:rsidRPr="009E1976" w:rsidRDefault="002C0B41" w:rsidP="002C0B41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249</w:t>
      </w:r>
      <w:r w:rsidRPr="009E1976">
        <w:rPr>
          <w:rFonts w:ascii="Book Antiqua" w:hAnsi="Book Antiqua"/>
          <w:b/>
          <w:sz w:val="20"/>
          <w:szCs w:val="20"/>
          <w:u w:val="single"/>
        </w:rPr>
        <w:t>/2020.(XI</w:t>
      </w:r>
      <w:r>
        <w:rPr>
          <w:rFonts w:ascii="Book Antiqua" w:hAnsi="Book Antiqua"/>
          <w:b/>
          <w:sz w:val="20"/>
          <w:szCs w:val="20"/>
          <w:u w:val="single"/>
        </w:rPr>
        <w:t>I.</w:t>
      </w:r>
      <w:r>
        <w:rPr>
          <w:rFonts w:ascii="Book Antiqua" w:hAnsi="Book Antiqua"/>
          <w:b/>
          <w:sz w:val="20"/>
          <w:szCs w:val="20"/>
          <w:u w:val="single"/>
        </w:rPr>
        <w:t>11</w:t>
      </w:r>
      <w:r w:rsidRPr="009E1976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2C0B41" w:rsidRDefault="002C0B41" w:rsidP="002C0B41">
      <w:pPr>
        <w:tabs>
          <w:tab w:val="left" w:pos="426"/>
        </w:tabs>
        <w:ind w:left="709" w:right="-113"/>
        <w:jc w:val="both"/>
        <w:rPr>
          <w:rFonts w:ascii="Book Antiqua" w:hAnsi="Book Antiqua"/>
          <w:b/>
          <w:iCs/>
          <w:sz w:val="20"/>
          <w:szCs w:val="20"/>
        </w:rPr>
      </w:pPr>
      <w:r w:rsidRPr="002C0B41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C0B41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2C0B41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 </w:t>
      </w:r>
      <w:r w:rsidRPr="002C0B41">
        <w:rPr>
          <w:rFonts w:ascii="Book Antiqua" w:hAnsi="Book Antiqua"/>
          <w:b/>
          <w:iCs/>
          <w:sz w:val="20"/>
          <w:szCs w:val="20"/>
        </w:rPr>
        <w:t xml:space="preserve">eldönti, hogy elfogadja a </w:t>
      </w:r>
      <w:r w:rsidRPr="002C0B41">
        <w:rPr>
          <w:rFonts w:ascii="Book Antiqua" w:hAnsi="Book Antiqua"/>
          <w:b/>
          <w:sz w:val="20"/>
          <w:szCs w:val="20"/>
        </w:rPr>
        <w:t xml:space="preserve">jegyzői adóhatóság 2020. évi tevékenységéről </w:t>
      </w:r>
      <w:r w:rsidRPr="002C0B41">
        <w:rPr>
          <w:rFonts w:ascii="Book Antiqua" w:hAnsi="Book Antiqua"/>
          <w:b/>
          <w:iCs/>
          <w:sz w:val="20"/>
          <w:szCs w:val="20"/>
        </w:rPr>
        <w:t>készült beszámolót.</w:t>
      </w:r>
    </w:p>
    <w:p w:rsidR="002C0B41" w:rsidRPr="002C0B41" w:rsidRDefault="002C0B41" w:rsidP="002C0B41">
      <w:pPr>
        <w:tabs>
          <w:tab w:val="left" w:pos="426"/>
        </w:tabs>
        <w:ind w:left="709" w:right="-113"/>
        <w:jc w:val="both"/>
        <w:rPr>
          <w:rFonts w:ascii="Book Antiqua" w:hAnsi="Book Antiqua"/>
          <w:b/>
          <w:iCs/>
          <w:sz w:val="20"/>
          <w:szCs w:val="20"/>
        </w:rPr>
      </w:pPr>
      <w:r w:rsidRPr="002C0B41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2C0B41">
        <w:rPr>
          <w:rFonts w:ascii="Book Antiqua" w:hAnsi="Book Antiqua"/>
          <w:b/>
          <w:sz w:val="20"/>
          <w:szCs w:val="20"/>
        </w:rPr>
        <w:t xml:space="preserve"> azonnal</w:t>
      </w:r>
    </w:p>
    <w:p w:rsidR="002C0B41" w:rsidRPr="002C0B41" w:rsidRDefault="002C0B41" w:rsidP="002C0B41">
      <w:pPr>
        <w:tabs>
          <w:tab w:val="left" w:pos="426"/>
        </w:tabs>
        <w:ind w:left="709" w:right="-113"/>
        <w:jc w:val="both"/>
        <w:rPr>
          <w:rFonts w:ascii="Book Antiqua" w:hAnsi="Book Antiqua"/>
          <w:b/>
          <w:sz w:val="20"/>
          <w:szCs w:val="20"/>
        </w:rPr>
      </w:pPr>
      <w:r w:rsidRPr="002C0B41">
        <w:rPr>
          <w:rFonts w:ascii="Book Antiqua" w:hAnsi="Book Antiqua"/>
          <w:b/>
          <w:sz w:val="20"/>
          <w:szCs w:val="20"/>
          <w:u w:val="single"/>
        </w:rPr>
        <w:t>Felelős:</w:t>
      </w:r>
      <w:r w:rsidRPr="002C0B41">
        <w:rPr>
          <w:rFonts w:ascii="Book Antiqua" w:hAnsi="Book Antiqua"/>
          <w:b/>
          <w:sz w:val="20"/>
          <w:szCs w:val="20"/>
        </w:rPr>
        <w:t xml:space="preserve"> Jegyző</w:t>
      </w:r>
    </w:p>
    <w:p w:rsidR="002C0B41" w:rsidRPr="002C0B41" w:rsidRDefault="002C0B41" w:rsidP="002C0B41">
      <w:pPr>
        <w:tabs>
          <w:tab w:val="left" w:pos="426"/>
        </w:tabs>
        <w:spacing w:after="260"/>
        <w:ind w:left="360"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9E1976" w:rsidRPr="0064635D" w:rsidRDefault="009E1976" w:rsidP="0064635D">
      <w:pPr>
        <w:pStyle w:val="Listaszerbekezds"/>
        <w:numPr>
          <w:ilvl w:val="0"/>
          <w:numId w:val="12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 </w:t>
      </w:r>
      <w:r w:rsidR="003B471D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második</w:t>
      </w: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</w:t>
      </w:r>
      <w:r w:rsidR="003B471D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A35227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tekintetében</w:t>
      </w:r>
      <w:r w:rsidR="00A24A35"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az alábbi határozato</w:t>
      </w:r>
      <w:r w:rsidRPr="0064635D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3E6D35" w:rsidRPr="009E1976" w:rsidRDefault="000971F1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</w:t>
      </w:r>
      <w:r w:rsidR="00131511">
        <w:rPr>
          <w:rFonts w:ascii="Book Antiqua" w:hAnsi="Book Antiqua"/>
          <w:b/>
          <w:sz w:val="20"/>
          <w:szCs w:val="20"/>
          <w:u w:val="single"/>
        </w:rPr>
        <w:t>50</w:t>
      </w:r>
      <w:r w:rsidR="009E1976" w:rsidRPr="009E1976">
        <w:rPr>
          <w:rFonts w:ascii="Book Antiqua" w:hAnsi="Book Antiqua"/>
          <w:b/>
          <w:sz w:val="20"/>
          <w:szCs w:val="20"/>
          <w:u w:val="single"/>
        </w:rPr>
        <w:t>/2020.(XI</w:t>
      </w:r>
      <w:r w:rsidR="00131511">
        <w:rPr>
          <w:rFonts w:ascii="Book Antiqua" w:hAnsi="Book Antiqua"/>
          <w:b/>
          <w:sz w:val="20"/>
          <w:szCs w:val="20"/>
          <w:u w:val="single"/>
        </w:rPr>
        <w:t>I.11</w:t>
      </w:r>
      <w:r w:rsidR="009E1976" w:rsidRPr="009E1976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D650C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-ának</w:t>
      </w:r>
      <w:proofErr w:type="spellEnd"/>
      <w:r w:rsidRPr="005D650C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(4) bekezdése alapján a Képviselő-testület jogkörében eljárva</w:t>
      </w: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 a Délegyházi Polgármesteri Hivatalban foglalkoztatott köztisztviselőkkel szemben a 2021. évre támasztandó teljesítménykövetelmények alapjául az alábbi célokat határozza meg: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</w:pPr>
      <w:smartTag w:uri="urn:schemas-microsoft-com:office:smarttags" w:element="metricconverter">
        <w:smartTagPr>
          <w:attr w:name="ProductID" w:val="1. A"/>
        </w:smartTagPr>
        <w:r w:rsidRPr="005D650C">
          <w:rPr>
            <w:rFonts w:ascii="Book Antiqua" w:eastAsia="Times New Roman" w:hAnsi="Book Antiqua" w:cs="Times New Roman"/>
            <w:b/>
            <w:bCs/>
            <w:color w:val="auto"/>
            <w:sz w:val="20"/>
            <w:szCs w:val="20"/>
            <w:u w:val="single"/>
            <w:lang w:bidi="ar-SA"/>
          </w:rPr>
          <w:t>1. A</w:t>
        </w:r>
      </w:smartTag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  <w:t xml:space="preserve"> Polgármesteri Hivatal működése területén: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1.1. Haték</w:t>
      </w:r>
      <w:bookmarkStart w:id="1" w:name="_GoBack"/>
      <w:bookmarkEnd w:id="1"/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ony, eredményes, gyors, jogszerű ügyintézés.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1.2. A hivatali ügyintézésben a szolgáltató jelleg érvényesítése, ügyfélbarát ügyintézés, a lehetőségekhez képest az eljárások egyszerűsítése.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1.3. A tevékenységre vonatkozó jogszabályok változásának fokozott figyelemmel kísérése.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1.4. Az önkormányzati rendeletek </w:t>
      </w:r>
      <w:proofErr w:type="spellStart"/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hatályosulásának</w:t>
      </w:r>
      <w:proofErr w:type="spellEnd"/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 figyelemmel kísérése, folyamatos vizsgálata, ennek alapján a szükséges rendelet-módosítások előkészítése, a rendeletek betartásának ellenőrzése.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lastRenderedPageBreak/>
        <w:t>1.5. A hivatali működés alapdokumentumainak folyamatos aktualizálása (</w:t>
      </w:r>
      <w:proofErr w:type="spellStart"/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SzMSz</w:t>
      </w:r>
      <w:proofErr w:type="spellEnd"/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, alapító okirat, munkaköri leírások, szabályzatok, stb.).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1.6. Az önkormányzat és a Hivatal által vezetett különböző nyilvántartások pontos és naprakész vezetése, az ennek érdekében szükséges egyeztetések folyamatos végzése.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1.7. Elektronikus ügyintézés hatékony ellátása.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  <w:t>2. Településfejlesztés és településüzemeltetés területén: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2.1. Ingatlan- és egyéb vagyon optimális, hatékony hasznosítása.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2.2. A településrendezési eszközök felülvizsgálata kapcsán szükséges intézkedések megtétele.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2.3. A település közterületi rendjének, tisztaságának, és rendeltetésszerű használatának folyamatos biztosítása, egységes településkép kialakítása, a településközpont kialakításával kapcsolatos feladatok ellátása.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2.4. Közfoglalkoztatás hatékony megvalósítása.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2.5. Új pályázati lehetőségek felkutatása és a megfelelő pályázatokon való részvétel.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2.6. Az önerős és pályázat keretében megvalósuló útfelújítások, a Hunyadi János Általános Iskola bővítésével kapcsolatos feladatok eredményes ellátása.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bidi="ar-SA"/>
        </w:rPr>
        <w:t>3. Gazdálkodás területén: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3.1. Adóbevételek növelése az eddigi gyakorlatnak megfelelően: ennek érdekében az adóztatható ingatlanok további felkutatása, a behajtás hatékonyságának további növelése, végrehajtási intézkedések foganatosítása, adóellenőrzések számának, és hatékonyságának növelése minden adónem tekintetében.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 xml:space="preserve">3.2. A továbbiakban is az önkormányzat ésszerű, költségtakarékos gazdálkodásának biztosítása, a működési kiadások csökkentése, ennek érdekében: Az önkormányzati intézmények és a főzőkonyha működésének, gazdálkodásának folyamatos figyelemmel kísérése, ellenőrzése. Az intézmények ösztönzése a költségkímélő, racionális gazdálkodásra, pályázatok készítésére és benyújtására, külső források felkutatására. 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3.3. Intézményi bevételek beszedése, hátralékok csökkentése, behajtás hatékonyságának növelése.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3.4. Az éves költségvetés, zárszámadás, tájékoztatók határidőben történő, pontos, valóságot tükröző módon történő elkészítése, az előirányzatok, analitikák folyamatos, pontos vezetése.</w:t>
      </w: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</w:pPr>
    </w:p>
    <w:p w:rsidR="005D650C" w:rsidRPr="005D650C" w:rsidRDefault="005D650C" w:rsidP="005D650C">
      <w:pPr>
        <w:widowControl/>
        <w:ind w:left="708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sz w:val="20"/>
          <w:szCs w:val="20"/>
          <w:lang w:bidi="ar-SA"/>
        </w:rPr>
        <w:t xml:space="preserve">A Képviselő-testület felkéri a jegyzőt a Polgármesteri Hivatal köztisztviselői 2021. évi teljesítménykövetelményeinek meghatározására, valamint a polgármestert a jegyző 2021. évi teljesítménykövetelményeinek meghatározására – a fenti célok alapul vételével. </w:t>
      </w:r>
    </w:p>
    <w:p w:rsidR="005D650C" w:rsidRPr="005D650C" w:rsidRDefault="005D650C" w:rsidP="005D650C">
      <w:pPr>
        <w:widowControl/>
        <w:ind w:left="708"/>
        <w:rPr>
          <w:rFonts w:ascii="Book Antiqua" w:eastAsia="Times New Roman" w:hAnsi="Book Antiqua" w:cs="Times New Roman"/>
          <w:b/>
          <w:bCs/>
          <w:sz w:val="20"/>
          <w:szCs w:val="20"/>
          <w:lang w:bidi="ar-SA"/>
        </w:rPr>
      </w:pPr>
      <w:r w:rsidRPr="005D650C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bidi="ar-SA"/>
        </w:rPr>
        <w:t>Határidő</w:t>
      </w:r>
      <w:r w:rsidRPr="005D650C">
        <w:rPr>
          <w:rFonts w:ascii="Book Antiqua" w:eastAsia="Times New Roman" w:hAnsi="Book Antiqua" w:cs="Times New Roman"/>
          <w:b/>
          <w:bCs/>
          <w:sz w:val="20"/>
          <w:szCs w:val="20"/>
          <w:lang w:bidi="ar-SA"/>
        </w:rPr>
        <w:t xml:space="preserve">: 2021. január 31. </w:t>
      </w:r>
    </w:p>
    <w:p w:rsidR="009E1976" w:rsidRPr="005D650C" w:rsidRDefault="005D650C" w:rsidP="005D650C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  <w:r w:rsidRPr="005D650C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bidi="ar-SA"/>
        </w:rPr>
        <w:t>Felelős</w:t>
      </w:r>
      <w:r w:rsidRPr="005D650C">
        <w:rPr>
          <w:rFonts w:ascii="Book Antiqua" w:eastAsia="Times New Roman" w:hAnsi="Book Antiqua" w:cs="Times New Roman"/>
          <w:b/>
          <w:bCs/>
          <w:sz w:val="20"/>
          <w:szCs w:val="20"/>
          <w:lang w:bidi="ar-SA"/>
        </w:rPr>
        <w:t>: jegyző, polgármester</w:t>
      </w:r>
    </w:p>
    <w:p w:rsidR="009E1976" w:rsidRDefault="009E1976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7E42DE" w:rsidRPr="009E1976" w:rsidRDefault="007E42DE" w:rsidP="009E1976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C90F2A" w:rsidRPr="009E1976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9E1976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D650C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D650C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3F75F7"/>
    <w:multiLevelType w:val="multilevel"/>
    <w:tmpl w:val="C4A44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  <w:i w:val="0"/>
      </w:rPr>
    </w:lvl>
  </w:abstractNum>
  <w:abstractNum w:abstractNumId="2" w15:restartNumberingAfterBreak="0">
    <w:nsid w:val="18FB7F8C"/>
    <w:multiLevelType w:val="hybridMultilevel"/>
    <w:tmpl w:val="BAA8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21A1"/>
    <w:multiLevelType w:val="multilevel"/>
    <w:tmpl w:val="C530565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3BD"/>
    <w:multiLevelType w:val="multilevel"/>
    <w:tmpl w:val="3C724FB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8" w15:restartNumberingAfterBreak="0">
    <w:nsid w:val="5EAE70D3"/>
    <w:multiLevelType w:val="multilevel"/>
    <w:tmpl w:val="3D6CA1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9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2A06EF"/>
    <w:multiLevelType w:val="multilevel"/>
    <w:tmpl w:val="4B6C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971F1"/>
    <w:rsid w:val="000C5673"/>
    <w:rsid w:val="000E5494"/>
    <w:rsid w:val="000E6A71"/>
    <w:rsid w:val="000E71D1"/>
    <w:rsid w:val="00131511"/>
    <w:rsid w:val="00131C9B"/>
    <w:rsid w:val="00147C1B"/>
    <w:rsid w:val="00150B3A"/>
    <w:rsid w:val="00154F88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A1D5E"/>
    <w:rsid w:val="002A4A7A"/>
    <w:rsid w:val="002B37EF"/>
    <w:rsid w:val="002C0B41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471D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2388D"/>
    <w:rsid w:val="00535B0C"/>
    <w:rsid w:val="005605D3"/>
    <w:rsid w:val="00562E7D"/>
    <w:rsid w:val="00566001"/>
    <w:rsid w:val="005819B1"/>
    <w:rsid w:val="00595FDB"/>
    <w:rsid w:val="005A2273"/>
    <w:rsid w:val="005B4506"/>
    <w:rsid w:val="005D650C"/>
    <w:rsid w:val="005E6332"/>
    <w:rsid w:val="005F7C53"/>
    <w:rsid w:val="00610C3A"/>
    <w:rsid w:val="00612212"/>
    <w:rsid w:val="00615E04"/>
    <w:rsid w:val="006329C8"/>
    <w:rsid w:val="00632BE0"/>
    <w:rsid w:val="00635639"/>
    <w:rsid w:val="0064635D"/>
    <w:rsid w:val="00674D36"/>
    <w:rsid w:val="00683740"/>
    <w:rsid w:val="006B4F84"/>
    <w:rsid w:val="006B5EE7"/>
    <w:rsid w:val="006B7EE3"/>
    <w:rsid w:val="006C23B8"/>
    <w:rsid w:val="006F50C5"/>
    <w:rsid w:val="00707E50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7E42DE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24A35"/>
    <w:rsid w:val="00A35227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4B56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D6CCF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342E"/>
    <w:rsid w:val="00EE4B97"/>
    <w:rsid w:val="00EE4F39"/>
    <w:rsid w:val="00F2634A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5</cp:revision>
  <cp:lastPrinted>2020-12-07T11:07:00Z</cp:lastPrinted>
  <dcterms:created xsi:type="dcterms:W3CDTF">2020-12-11T07:22:00Z</dcterms:created>
  <dcterms:modified xsi:type="dcterms:W3CDTF">2020-12-11T07:27:00Z</dcterms:modified>
</cp:coreProperties>
</file>