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B2429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bookmarkStart w:id="1" w:name="_GoBack"/>
      <w:bookmarkEnd w:id="1"/>
      <w:r w:rsidRPr="00B24293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B2429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B24293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B24293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B24293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B24293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B24293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A35227" w:rsidRPr="00B24293">
        <w:rPr>
          <w:rFonts w:ascii="Book Antiqua" w:hAnsi="Book Antiqua"/>
          <w:color w:val="auto"/>
          <w:sz w:val="20"/>
          <w:szCs w:val="20"/>
          <w:u w:val="none"/>
        </w:rPr>
        <w:t xml:space="preserve">december </w:t>
      </w:r>
      <w:r w:rsidR="002C0B41" w:rsidRPr="00B24293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0E3857" w:rsidRPr="00B24293">
        <w:rPr>
          <w:rFonts w:ascii="Book Antiqua" w:hAnsi="Book Antiqua"/>
          <w:color w:val="auto"/>
          <w:sz w:val="20"/>
          <w:szCs w:val="20"/>
          <w:u w:val="none"/>
        </w:rPr>
        <w:t>8</w:t>
      </w:r>
      <w:r w:rsidR="002A4A7A" w:rsidRPr="00B24293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0E3857" w:rsidRPr="00B24293">
        <w:rPr>
          <w:rFonts w:ascii="Book Antiqua" w:hAnsi="Book Antiqua"/>
          <w:color w:val="auto"/>
          <w:sz w:val="20"/>
          <w:szCs w:val="20"/>
          <w:u w:val="none"/>
        </w:rPr>
        <w:t>á</w:t>
      </w:r>
      <w:r w:rsidR="005B4506" w:rsidRPr="00B24293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B24293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B24293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0E3857" w:rsidRPr="00B24293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B24293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B24293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B24293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B24293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B24293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B24293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B24293">
        <w:rPr>
          <w:rFonts w:ascii="Book Antiqua" w:hAnsi="Book Antiqua"/>
          <w:color w:val="auto"/>
          <w:sz w:val="20"/>
          <w:szCs w:val="20"/>
        </w:rPr>
        <w:t>A</w:t>
      </w:r>
      <w:r w:rsidR="0083454A" w:rsidRPr="00B24293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B24293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B24293">
        <w:rPr>
          <w:rFonts w:ascii="Book Antiqua" w:hAnsi="Book Antiqua"/>
          <w:color w:val="auto"/>
          <w:sz w:val="20"/>
          <w:szCs w:val="20"/>
        </w:rPr>
        <w:t>n</w:t>
      </w:r>
      <w:r w:rsidRPr="00B24293">
        <w:rPr>
          <w:rFonts w:ascii="Book Antiqua" w:hAnsi="Book Antiqua"/>
          <w:color w:val="auto"/>
          <w:sz w:val="20"/>
          <w:szCs w:val="20"/>
        </w:rPr>
        <w:t>ak</w:t>
      </w:r>
      <w:r w:rsidR="0083454A" w:rsidRPr="00B24293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B24293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B24293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0E3857" w:rsidRPr="00B24293" w:rsidRDefault="00DC20F2" w:rsidP="000E3857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B24293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B24293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B24293">
        <w:rPr>
          <w:rFonts w:ascii="Book Antiqua" w:hAnsi="Book Antiqua"/>
          <w:color w:val="auto"/>
          <w:sz w:val="20"/>
          <w:szCs w:val="20"/>
        </w:rPr>
        <w:t xml:space="preserve"> </w:t>
      </w:r>
      <w:r w:rsidRPr="00B24293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B24293">
        <w:rPr>
          <w:rFonts w:ascii="Book Antiqua" w:hAnsi="Book Antiqua"/>
          <w:color w:val="auto"/>
          <w:sz w:val="20"/>
          <w:szCs w:val="20"/>
        </w:rPr>
        <w:t>következő napirendi pont</w:t>
      </w:r>
      <w:r w:rsidR="003B471D" w:rsidRPr="00B24293">
        <w:rPr>
          <w:rFonts w:ascii="Book Antiqua" w:hAnsi="Book Antiqua"/>
          <w:color w:val="auto"/>
          <w:sz w:val="20"/>
          <w:szCs w:val="20"/>
        </w:rPr>
        <w:t>ok</w:t>
      </w:r>
      <w:r w:rsidR="00BE2180" w:rsidRPr="00B24293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0E3857" w:rsidRPr="00B24293">
        <w:rPr>
          <w:rFonts w:ascii="Book Antiqua" w:hAnsi="Book Antiqua"/>
          <w:color w:val="auto"/>
          <w:sz w:val="20"/>
          <w:szCs w:val="20"/>
        </w:rPr>
        <w:t>:</w:t>
      </w:r>
    </w:p>
    <w:p w:rsidR="00A87523" w:rsidRPr="00B24293" w:rsidRDefault="000E3857" w:rsidP="000E3857">
      <w:pPr>
        <w:pStyle w:val="Szvegtrzs1"/>
        <w:numPr>
          <w:ilvl w:val="0"/>
          <w:numId w:val="12"/>
        </w:numPr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B24293">
        <w:rPr>
          <w:rFonts w:ascii="Book Antiqua" w:hAnsi="Book Antiqua" w:cs="Tahoma"/>
          <w:b/>
          <w:sz w:val="20"/>
          <w:szCs w:val="20"/>
        </w:rPr>
        <w:t xml:space="preserve">Adórendeletekkel kapcsolatos rendeletalkotás </w:t>
      </w:r>
    </w:p>
    <w:p w:rsidR="00C379BC" w:rsidRPr="00B24293" w:rsidRDefault="00C379BC" w:rsidP="00C379BC">
      <w:pPr>
        <w:pStyle w:val="Listaszerbekezds"/>
        <w:numPr>
          <w:ilvl w:val="0"/>
          <w:numId w:val="13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B2429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tekintetében az alábbi rendeletet alkotta:</w:t>
      </w:r>
    </w:p>
    <w:p w:rsidR="00C379BC" w:rsidRPr="00B24293" w:rsidRDefault="00C379BC" w:rsidP="00C379BC">
      <w:pPr>
        <w:pStyle w:val="Szvegtrzs1"/>
        <w:shd w:val="clear" w:color="auto" w:fill="auto"/>
        <w:spacing w:after="260"/>
        <w:ind w:left="720"/>
        <w:rPr>
          <w:rFonts w:ascii="Book Antiqua" w:hAnsi="Book Antiqua"/>
          <w:b/>
          <w:color w:val="auto"/>
          <w:sz w:val="20"/>
          <w:szCs w:val="20"/>
        </w:rPr>
      </w:pPr>
    </w:p>
    <w:p w:rsidR="00A87523" w:rsidRPr="00B24293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1C3F7D" w:rsidRPr="00B24293" w:rsidRDefault="001C3F7D" w:rsidP="001C3F7D">
      <w:pPr>
        <w:jc w:val="center"/>
        <w:rPr>
          <w:rFonts w:ascii="Book Antiqua" w:hAnsi="Book Antiqua" w:cs="Tahoma"/>
          <w:b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Délegyháza Község Önkormányzata</w:t>
      </w:r>
    </w:p>
    <w:p w:rsidR="001C3F7D" w:rsidRPr="00B24293" w:rsidRDefault="001C3F7D" w:rsidP="001C3F7D">
      <w:pPr>
        <w:jc w:val="center"/>
        <w:rPr>
          <w:rFonts w:ascii="Book Antiqua" w:hAnsi="Book Antiqua" w:cs="Tahoma"/>
          <w:b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Képviselő-testületének</w:t>
      </w:r>
    </w:p>
    <w:p w:rsidR="001C3F7D" w:rsidRPr="00B24293" w:rsidRDefault="001C3F7D" w:rsidP="001C3F7D">
      <w:pPr>
        <w:jc w:val="center"/>
        <w:rPr>
          <w:rFonts w:ascii="Book Antiqua" w:hAnsi="Book Antiqua" w:cs="Tahoma"/>
          <w:b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29/2020. (XII.18.) önkormányzati rendelete</w:t>
      </w:r>
    </w:p>
    <w:p w:rsidR="001C3F7D" w:rsidRPr="00B24293" w:rsidRDefault="001C3F7D" w:rsidP="001C3F7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B24293">
        <w:rPr>
          <w:rFonts w:ascii="Book Antiqua" w:hAnsi="Book Antiqua"/>
          <w:b/>
          <w:bCs/>
          <w:sz w:val="20"/>
          <w:szCs w:val="20"/>
        </w:rPr>
        <w:t xml:space="preserve">az egyes helyi adókról és a települési adóról szóló rendeleteket módosító rendeletek </w:t>
      </w:r>
    </w:p>
    <w:p w:rsidR="001C3F7D" w:rsidRPr="00B24293" w:rsidRDefault="001C3F7D" w:rsidP="001C3F7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B24293">
        <w:rPr>
          <w:rFonts w:ascii="Book Antiqua" w:hAnsi="Book Antiqua"/>
          <w:b/>
          <w:bCs/>
          <w:sz w:val="20"/>
          <w:szCs w:val="20"/>
        </w:rPr>
        <w:t>hatályba nem lépésével összefüggő rendelkezésekről</w:t>
      </w:r>
    </w:p>
    <w:p w:rsidR="001C3F7D" w:rsidRPr="00B24293" w:rsidRDefault="001C3F7D" w:rsidP="001C3F7D">
      <w:pPr>
        <w:jc w:val="both"/>
        <w:rPr>
          <w:rFonts w:ascii="Book Antiqua" w:hAnsi="Book Antiqua"/>
          <w:bCs/>
          <w:sz w:val="20"/>
          <w:szCs w:val="20"/>
        </w:rPr>
      </w:pPr>
    </w:p>
    <w:p w:rsidR="001C3F7D" w:rsidRPr="00B24293" w:rsidRDefault="001C3F7D" w:rsidP="001C3F7D">
      <w:pPr>
        <w:rPr>
          <w:rFonts w:ascii="Book Antiqua" w:hAnsi="Book Antiqua" w:cs="Tahoma"/>
          <w:b/>
          <w:bCs/>
          <w:sz w:val="20"/>
          <w:szCs w:val="20"/>
        </w:rPr>
      </w:pPr>
    </w:p>
    <w:p w:rsidR="001C3F7D" w:rsidRPr="00B24293" w:rsidRDefault="001C3F7D" w:rsidP="001C3F7D">
      <w:pPr>
        <w:rPr>
          <w:rFonts w:ascii="Book Antiqua" w:hAnsi="Book Antiqua" w:cs="Tahoma"/>
          <w:b/>
          <w:bCs/>
          <w:sz w:val="20"/>
          <w:szCs w:val="20"/>
        </w:rPr>
      </w:pPr>
    </w:p>
    <w:p w:rsidR="001C3F7D" w:rsidRPr="00B24293" w:rsidRDefault="001C3F7D" w:rsidP="001C3F7D">
      <w:pPr>
        <w:pStyle w:val="Szvegtrzs0"/>
        <w:rPr>
          <w:rFonts w:ascii="Book Antiqua" w:hAnsi="Book Antiqua"/>
          <w:sz w:val="20"/>
          <w:szCs w:val="20"/>
        </w:rPr>
      </w:pPr>
      <w:r w:rsidRPr="00B24293">
        <w:rPr>
          <w:rFonts w:ascii="Book Antiqua" w:hAnsi="Book Antiqua"/>
          <w:color w:val="0D0D0D"/>
          <w:sz w:val="20"/>
          <w:szCs w:val="20"/>
        </w:rPr>
        <w:t>Délegyháza Község</w:t>
      </w:r>
      <w:r w:rsidRPr="00B24293">
        <w:rPr>
          <w:rFonts w:ascii="Book Antiqua" w:hAnsi="Book Antiqua"/>
          <w:bCs/>
          <w:color w:val="0D0D0D"/>
          <w:sz w:val="20"/>
          <w:szCs w:val="20"/>
        </w:rPr>
        <w:t xml:space="preserve"> Önkormányzatának </w:t>
      </w:r>
      <w:r w:rsidRPr="00B24293">
        <w:rPr>
          <w:rFonts w:ascii="Book Antiqua" w:hAnsi="Book Antiqua" w:cs="Arial"/>
          <w:sz w:val="20"/>
          <w:szCs w:val="20"/>
        </w:rPr>
        <w:t>Polgármestere a katasztrófavédelemről és a hozzá kapcsolódó egyes törvények módosításáról szóló 2011. évi CXXVIII. törvény 46. § (4) bekezdése alapján,</w:t>
      </w:r>
      <w:r w:rsidRPr="00B24293">
        <w:rPr>
          <w:rFonts w:ascii="Book Antiqua" w:hAnsi="Book Antiqua"/>
          <w:sz w:val="20"/>
          <w:szCs w:val="20"/>
        </w:rPr>
        <w:t xml:space="preserve"> Délegyháza Község Önkormányzat Képviselő-testülete jogkörében eljárva, a helyi adóról szóló 1990. évi C. törvény 1.§ (1) bekezdésében és 1/A.§ (1) bekezdésében kapott felhatalmazás alapján, az Alaptörvény 32. cikk (1) bekezdés a) és h) pontjában, </w:t>
      </w:r>
      <w:r w:rsidRPr="00B24293">
        <w:rPr>
          <w:rFonts w:ascii="Book Antiqua" w:hAnsi="Book Antiqua" w:cs="Arial"/>
          <w:sz w:val="20"/>
          <w:szCs w:val="20"/>
        </w:rPr>
        <w:t>és a Magyarország helyi önkormányzatairól szóló 2011. évi CLXXXIX. törvény 13. § (1) bekezdés 13. pontjában</w:t>
      </w:r>
      <w:r w:rsidRPr="00B24293">
        <w:rPr>
          <w:rFonts w:ascii="Book Antiqua" w:hAnsi="Book Antiqua"/>
          <w:sz w:val="20"/>
          <w:szCs w:val="20"/>
        </w:rPr>
        <w:t xml:space="preserve"> meghatározott feladatkörében eljárva a következőket rendeli el:</w:t>
      </w:r>
    </w:p>
    <w:p w:rsidR="001C3F7D" w:rsidRPr="00B24293" w:rsidRDefault="001C3F7D" w:rsidP="001C3F7D">
      <w:pPr>
        <w:jc w:val="center"/>
        <w:rPr>
          <w:rFonts w:ascii="Book Antiqua" w:hAnsi="Book Antiqua" w:cs="Tahoma"/>
          <w:sz w:val="20"/>
          <w:szCs w:val="20"/>
        </w:rPr>
      </w:pPr>
    </w:p>
    <w:p w:rsidR="001C3F7D" w:rsidRPr="00B24293" w:rsidRDefault="001C3F7D" w:rsidP="001C3F7D">
      <w:pPr>
        <w:ind w:left="708"/>
        <w:jc w:val="both"/>
        <w:rPr>
          <w:rFonts w:ascii="Book Antiqua" w:hAnsi="Book Antiqua" w:cs="Tahoma"/>
          <w:bCs/>
          <w:i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1.§</w:t>
      </w:r>
      <w:r w:rsidRPr="00B24293">
        <w:rPr>
          <w:rFonts w:ascii="Book Antiqua" w:hAnsi="Book Antiqua" w:cs="Tahoma"/>
          <w:bCs/>
          <w:i/>
          <w:sz w:val="20"/>
          <w:szCs w:val="20"/>
        </w:rPr>
        <w:t xml:space="preserve">  </w:t>
      </w:r>
      <w:r w:rsidRPr="00B24293">
        <w:rPr>
          <w:rFonts w:ascii="Book Antiqua" w:hAnsi="Book Antiqua" w:cs="Tahoma"/>
          <w:bCs/>
          <w:i/>
          <w:sz w:val="20"/>
          <w:szCs w:val="20"/>
        </w:rPr>
        <w:tab/>
      </w:r>
      <w:r w:rsidRPr="00B24293">
        <w:rPr>
          <w:rFonts w:ascii="Book Antiqua" w:hAnsi="Book Antiqua" w:cs="Tahoma"/>
          <w:sz w:val="20"/>
          <w:szCs w:val="20"/>
        </w:rPr>
        <w:t>Nem lép hatályba a telekadóról szóló 23/2003. (XII.23.) önkormányzati rendelet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módosításáról szóló 22/2020.(X.28.) önkormányzati rendelet. </w:t>
      </w:r>
    </w:p>
    <w:p w:rsidR="001C3F7D" w:rsidRPr="00B24293" w:rsidRDefault="001C3F7D" w:rsidP="001C3F7D">
      <w:pPr>
        <w:rPr>
          <w:rFonts w:ascii="Book Antiqua" w:hAnsi="Book Antiqua" w:cs="Tahoma"/>
          <w:sz w:val="20"/>
          <w:szCs w:val="20"/>
        </w:rPr>
      </w:pPr>
    </w:p>
    <w:p w:rsidR="001C3F7D" w:rsidRPr="00B24293" w:rsidRDefault="001C3F7D" w:rsidP="001C3F7D">
      <w:pPr>
        <w:rPr>
          <w:rFonts w:ascii="Book Antiqua" w:hAnsi="Book Antiqua" w:cs="Tahoma"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2.§</w:t>
      </w:r>
      <w:r w:rsidRPr="00B24293">
        <w:rPr>
          <w:rFonts w:ascii="Book Antiqua" w:hAnsi="Book Antiqua" w:cs="Tahoma"/>
          <w:bCs/>
          <w:i/>
          <w:sz w:val="20"/>
          <w:szCs w:val="20"/>
        </w:rPr>
        <w:t xml:space="preserve">  </w:t>
      </w:r>
      <w:r w:rsidRPr="00B24293">
        <w:rPr>
          <w:rFonts w:ascii="Book Antiqua" w:hAnsi="Book Antiqua" w:cs="Tahoma"/>
          <w:bCs/>
          <w:i/>
          <w:sz w:val="20"/>
          <w:szCs w:val="20"/>
        </w:rPr>
        <w:tab/>
      </w:r>
      <w:r w:rsidRPr="00B24293">
        <w:rPr>
          <w:rFonts w:ascii="Book Antiqua" w:hAnsi="Book Antiqua" w:cs="Tahoma"/>
          <w:sz w:val="20"/>
          <w:szCs w:val="20"/>
        </w:rPr>
        <w:t>Nem lép hatályba a települési adóról szóló 17/2016. (XI.22.) önkormányzati rendelet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módosításáról szóló 23/2020.(X.28.) önkormányzati rendelet. </w:t>
      </w: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i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/>
          <w:bCs/>
          <w:i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t>3.§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</w:t>
      </w:r>
      <w:r w:rsidRPr="00B24293">
        <w:rPr>
          <w:rFonts w:ascii="Book Antiqua" w:hAnsi="Book Antiqua" w:cs="Tahoma"/>
          <w:bCs/>
          <w:sz w:val="20"/>
          <w:szCs w:val="20"/>
        </w:rPr>
        <w:tab/>
      </w:r>
      <w:r w:rsidRPr="00B24293">
        <w:rPr>
          <w:rFonts w:ascii="Book Antiqua" w:hAnsi="Book Antiqua" w:cs="Tahoma"/>
          <w:sz w:val="20"/>
          <w:szCs w:val="20"/>
        </w:rPr>
        <w:t>Nem lép hatályba az idegenforgalmi adóról szóló 21/2003. (XII.23.) önkormányzati rendelet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módosításáról szóló 25/2020.(X.28.) önkormányzati rendelet. </w:t>
      </w: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  <w:r w:rsidRPr="00B24293">
        <w:rPr>
          <w:rFonts w:ascii="Book Antiqua" w:hAnsi="Book Antiqua" w:cs="Tahoma"/>
          <w:b/>
          <w:bCs/>
          <w:sz w:val="20"/>
          <w:szCs w:val="20"/>
        </w:rPr>
        <w:lastRenderedPageBreak/>
        <w:t>4.§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</w:t>
      </w:r>
      <w:r w:rsidRPr="00B24293">
        <w:rPr>
          <w:rFonts w:ascii="Book Antiqua" w:hAnsi="Book Antiqua" w:cs="Tahoma"/>
          <w:bCs/>
          <w:sz w:val="20"/>
          <w:szCs w:val="20"/>
        </w:rPr>
        <w:tab/>
      </w:r>
      <w:r w:rsidRPr="00B24293">
        <w:rPr>
          <w:rFonts w:ascii="Book Antiqua" w:hAnsi="Book Antiqua" w:cs="Tahoma"/>
          <w:sz w:val="20"/>
          <w:szCs w:val="20"/>
        </w:rPr>
        <w:t>Nem lép hatályba a helyi építményadóról adóról szóló 20/2003. (XII.23.) önkormányzati rendelet</w:t>
      </w:r>
      <w:r w:rsidRPr="00B24293">
        <w:rPr>
          <w:rFonts w:ascii="Book Antiqua" w:hAnsi="Book Antiqua" w:cs="Tahoma"/>
          <w:bCs/>
          <w:sz w:val="20"/>
          <w:szCs w:val="20"/>
        </w:rPr>
        <w:t xml:space="preserve"> módosításáról szóló 24/2020.(X.28.) önkormányzati rendelet 3.§-a. </w:t>
      </w: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 w:cs="Tahoma"/>
          <w:bCs/>
          <w:sz w:val="20"/>
          <w:szCs w:val="20"/>
        </w:rPr>
      </w:pPr>
    </w:p>
    <w:p w:rsidR="001C3F7D" w:rsidRPr="00B24293" w:rsidRDefault="001C3F7D" w:rsidP="001C3F7D">
      <w:pPr>
        <w:ind w:left="705" w:hanging="705"/>
        <w:jc w:val="both"/>
        <w:rPr>
          <w:rFonts w:ascii="Book Antiqua" w:hAnsi="Book Antiqua"/>
          <w:sz w:val="20"/>
          <w:szCs w:val="20"/>
        </w:rPr>
      </w:pPr>
      <w:r w:rsidRPr="00B24293">
        <w:rPr>
          <w:rFonts w:ascii="Book Antiqua" w:hAnsi="Book Antiqua"/>
          <w:b/>
          <w:bCs/>
          <w:sz w:val="20"/>
          <w:szCs w:val="20"/>
        </w:rPr>
        <w:t xml:space="preserve">5.§ </w:t>
      </w:r>
      <w:r w:rsidRPr="00B24293">
        <w:rPr>
          <w:rFonts w:ascii="Book Antiqua" w:hAnsi="Book Antiqua"/>
          <w:b/>
          <w:bCs/>
          <w:sz w:val="20"/>
          <w:szCs w:val="20"/>
        </w:rPr>
        <w:tab/>
      </w:r>
      <w:r w:rsidRPr="00B24293">
        <w:rPr>
          <w:rFonts w:ascii="Book Antiqua" w:hAnsi="Book Antiqua"/>
          <w:sz w:val="20"/>
          <w:szCs w:val="20"/>
        </w:rPr>
        <w:t>Ez a rendelet 2021. január 1. napján lép hatályba.</w:t>
      </w:r>
    </w:p>
    <w:p w:rsidR="001C3F7D" w:rsidRPr="00B24293" w:rsidRDefault="001C3F7D" w:rsidP="001C3F7D">
      <w:pPr>
        <w:pStyle w:val="Szvegtrzs2"/>
        <w:rPr>
          <w:rFonts w:ascii="Book Antiqua" w:hAnsi="Book Antiqua"/>
          <w:sz w:val="20"/>
          <w:szCs w:val="20"/>
        </w:rPr>
      </w:pPr>
    </w:p>
    <w:p w:rsidR="001C3F7D" w:rsidRPr="00B24293" w:rsidRDefault="001C3F7D" w:rsidP="001C3F7D">
      <w:pPr>
        <w:rPr>
          <w:rFonts w:ascii="Book Antiqua" w:hAnsi="Book Antiqua" w:cs="Tahoma"/>
          <w:sz w:val="20"/>
          <w:szCs w:val="20"/>
        </w:rPr>
      </w:pPr>
      <w:r w:rsidRPr="00B24293">
        <w:rPr>
          <w:rFonts w:ascii="Book Antiqua" w:hAnsi="Book Antiqua" w:cs="Tahoma"/>
          <w:sz w:val="20"/>
          <w:szCs w:val="20"/>
        </w:rPr>
        <w:t>Délegyháza, 2020. december 18.</w:t>
      </w:r>
    </w:p>
    <w:p w:rsidR="009E1976" w:rsidRPr="00B24293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7E42DE" w:rsidRPr="00B24293" w:rsidRDefault="007E42DE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90F2A" w:rsidRPr="00B24293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B24293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B24293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k.m.f.</w:t>
      </w:r>
    </w:p>
    <w:p w:rsidR="00474F13" w:rsidRPr="00B24293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B24293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B24293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B24293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B24293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B24293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 xml:space="preserve">dr. Riebl Antal </w:t>
      </w:r>
      <w:r w:rsidRPr="00B24293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B24293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B24293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 xml:space="preserve">polgármester </w:t>
      </w:r>
      <w:r w:rsidRPr="00B24293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B24293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B24293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D7A8E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D7A8E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3F75F7"/>
    <w:multiLevelType w:val="multilevel"/>
    <w:tmpl w:val="C4A44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  <w:i w:val="0"/>
      </w:rPr>
    </w:lvl>
  </w:abstractNum>
  <w:abstractNum w:abstractNumId="2" w15:restartNumberingAfterBreak="0">
    <w:nsid w:val="18FB7F8C"/>
    <w:multiLevelType w:val="hybridMultilevel"/>
    <w:tmpl w:val="BAA8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21A1"/>
    <w:multiLevelType w:val="multilevel"/>
    <w:tmpl w:val="C530565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3BD"/>
    <w:multiLevelType w:val="multilevel"/>
    <w:tmpl w:val="3C724FB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8" w15:restartNumberingAfterBreak="0">
    <w:nsid w:val="55A42D6A"/>
    <w:multiLevelType w:val="hybridMultilevel"/>
    <w:tmpl w:val="57302BA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E70D3"/>
    <w:multiLevelType w:val="multilevel"/>
    <w:tmpl w:val="3D6CA1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0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22A06EF"/>
    <w:multiLevelType w:val="multilevel"/>
    <w:tmpl w:val="4B6C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971F1"/>
    <w:rsid w:val="000C5673"/>
    <w:rsid w:val="000E3857"/>
    <w:rsid w:val="000E5494"/>
    <w:rsid w:val="000E6A71"/>
    <w:rsid w:val="000E71D1"/>
    <w:rsid w:val="00131511"/>
    <w:rsid w:val="00131C9B"/>
    <w:rsid w:val="00147C1B"/>
    <w:rsid w:val="00150B3A"/>
    <w:rsid w:val="00154F88"/>
    <w:rsid w:val="00167A78"/>
    <w:rsid w:val="00177EA2"/>
    <w:rsid w:val="001B3EB4"/>
    <w:rsid w:val="001B3ECE"/>
    <w:rsid w:val="001B79EA"/>
    <w:rsid w:val="001C3F7D"/>
    <w:rsid w:val="001C4C3C"/>
    <w:rsid w:val="001C5FF1"/>
    <w:rsid w:val="001E0087"/>
    <w:rsid w:val="00226322"/>
    <w:rsid w:val="00235E8E"/>
    <w:rsid w:val="002A1D5E"/>
    <w:rsid w:val="002A4A7A"/>
    <w:rsid w:val="002B37EF"/>
    <w:rsid w:val="002C0B41"/>
    <w:rsid w:val="002D7FFC"/>
    <w:rsid w:val="002F08D0"/>
    <w:rsid w:val="0030700A"/>
    <w:rsid w:val="00307812"/>
    <w:rsid w:val="00310969"/>
    <w:rsid w:val="003248B3"/>
    <w:rsid w:val="0036198C"/>
    <w:rsid w:val="0037626B"/>
    <w:rsid w:val="003855CD"/>
    <w:rsid w:val="00387738"/>
    <w:rsid w:val="003B471D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2388D"/>
    <w:rsid w:val="00535B0C"/>
    <w:rsid w:val="005605D3"/>
    <w:rsid w:val="00562E7D"/>
    <w:rsid w:val="00566001"/>
    <w:rsid w:val="005819B1"/>
    <w:rsid w:val="00595FDB"/>
    <w:rsid w:val="005A2273"/>
    <w:rsid w:val="005B4506"/>
    <w:rsid w:val="005D650C"/>
    <w:rsid w:val="005E6332"/>
    <w:rsid w:val="005F7C53"/>
    <w:rsid w:val="00610C3A"/>
    <w:rsid w:val="00612212"/>
    <w:rsid w:val="00615E04"/>
    <w:rsid w:val="006329C8"/>
    <w:rsid w:val="00632BE0"/>
    <w:rsid w:val="00635639"/>
    <w:rsid w:val="0064635D"/>
    <w:rsid w:val="00674D36"/>
    <w:rsid w:val="00683740"/>
    <w:rsid w:val="006B4F84"/>
    <w:rsid w:val="006B5EE7"/>
    <w:rsid w:val="006B7EE3"/>
    <w:rsid w:val="006C23B8"/>
    <w:rsid w:val="006F50C5"/>
    <w:rsid w:val="00707E50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D7A8E"/>
    <w:rsid w:val="007E2A5D"/>
    <w:rsid w:val="007E42DE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24A35"/>
    <w:rsid w:val="00A35227"/>
    <w:rsid w:val="00A37076"/>
    <w:rsid w:val="00A74425"/>
    <w:rsid w:val="00A87523"/>
    <w:rsid w:val="00AD10E3"/>
    <w:rsid w:val="00AD3780"/>
    <w:rsid w:val="00B0795F"/>
    <w:rsid w:val="00B1300E"/>
    <w:rsid w:val="00B24293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4B56"/>
    <w:rsid w:val="00C06DF1"/>
    <w:rsid w:val="00C26A2C"/>
    <w:rsid w:val="00C32A8D"/>
    <w:rsid w:val="00C36840"/>
    <w:rsid w:val="00C379BC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D6CCF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342E"/>
    <w:rsid w:val="00EE4B97"/>
    <w:rsid w:val="00EE4F39"/>
    <w:rsid w:val="00F2634A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Lbjegyzetszveg">
    <w:name w:val="footnote text"/>
    <w:basedOn w:val="Norml"/>
    <w:link w:val="LbjegyzetszvegChar"/>
    <w:semiHidden/>
    <w:rsid w:val="00235E8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35E8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Lbjegyzet-hivatkozs">
    <w:name w:val="footnote reference"/>
    <w:semiHidden/>
    <w:rsid w:val="00235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2</cp:revision>
  <cp:lastPrinted>2020-12-18T07:20:00Z</cp:lastPrinted>
  <dcterms:created xsi:type="dcterms:W3CDTF">2020-12-21T08:49:00Z</dcterms:created>
  <dcterms:modified xsi:type="dcterms:W3CDTF">2020-12-21T08:49:00Z</dcterms:modified>
</cp:coreProperties>
</file>